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CEC7" w14:textId="77777777" w:rsidR="003172C7" w:rsidRDefault="0006408D">
      <w:pPr>
        <w:spacing w:before="97" w:after="0" w:line="240" w:lineRule="auto"/>
        <w:ind w:right="-20"/>
        <w:rPr>
          <w:rFonts w:ascii="Times New Roman" w:eastAsia="Times New Roman" w:hAnsi="Times New Roman" w:cs="Times New Roman"/>
          <w:spacing w:val="-7"/>
          <w:position w:val="-1"/>
          <w:sz w:val="2"/>
          <w:szCs w:val="52"/>
        </w:rPr>
      </w:pPr>
      <w:r>
        <w:rPr>
          <w:rFonts w:ascii="Calibri" w:eastAsia="Times New Roman" w:hAnsi="Calibri" w:cs="Times New Roman"/>
          <w:noProof/>
        </w:rPr>
        <w:drawing>
          <wp:anchor distT="0" distB="0" distL="114300" distR="114300" simplePos="0" relativeHeight="251665408" behindDoc="0" locked="0" layoutInCell="1" allowOverlap="1" wp14:anchorId="04574531" wp14:editId="230616E2">
            <wp:simplePos x="0" y="0"/>
            <wp:positionH relativeFrom="margin">
              <wp:align>center</wp:align>
            </wp:positionH>
            <wp:positionV relativeFrom="margin">
              <wp:posOffset>-298450</wp:posOffset>
            </wp:positionV>
            <wp:extent cx="4335780" cy="882015"/>
            <wp:effectExtent l="0" t="0" r="7620" b="0"/>
            <wp:wrapSquare wrapText="bothSides"/>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5780" cy="882015"/>
                    </a:xfrm>
                    <a:prstGeom prst="rect">
                      <a:avLst/>
                    </a:prstGeom>
                  </pic:spPr>
                </pic:pic>
              </a:graphicData>
            </a:graphic>
          </wp:anchor>
        </w:drawing>
      </w:r>
    </w:p>
    <w:p w14:paraId="51FA9038" w14:textId="77777777" w:rsidR="003172C7" w:rsidRDefault="003172C7">
      <w:pPr>
        <w:spacing w:before="97" w:after="0" w:line="240" w:lineRule="auto"/>
        <w:ind w:right="-20"/>
        <w:rPr>
          <w:rFonts w:ascii="Times New Roman" w:eastAsia="Times New Roman" w:hAnsi="Times New Roman" w:cs="Times New Roman"/>
          <w:spacing w:val="-7"/>
          <w:position w:val="-1"/>
          <w:sz w:val="36"/>
          <w:szCs w:val="52"/>
        </w:rPr>
      </w:pPr>
    </w:p>
    <w:p w14:paraId="147B8BCA" w14:textId="77777777" w:rsidR="003172C7" w:rsidRDefault="003172C7">
      <w:pPr>
        <w:spacing w:before="97" w:after="0" w:line="240" w:lineRule="auto"/>
        <w:ind w:right="-20"/>
        <w:rPr>
          <w:rFonts w:ascii="Times New Roman" w:eastAsia="Times New Roman" w:hAnsi="Times New Roman" w:cs="Times New Roman"/>
          <w:spacing w:val="-7"/>
          <w:position w:val="-1"/>
          <w:sz w:val="36"/>
          <w:szCs w:val="52"/>
        </w:rPr>
      </w:pPr>
    </w:p>
    <w:p w14:paraId="62AE76E2" w14:textId="77777777" w:rsidR="003172C7" w:rsidRDefault="0006408D">
      <w:pPr>
        <w:spacing w:before="97" w:after="0" w:line="240" w:lineRule="auto"/>
        <w:ind w:right="-20"/>
        <w:jc w:val="center"/>
        <w:rPr>
          <w:rFonts w:ascii="Times New Roman" w:hAnsi="Times New Roman" w:cs="Times New Roman"/>
          <w:sz w:val="18"/>
          <w:szCs w:val="28"/>
        </w:rPr>
      </w:pPr>
      <w:r>
        <w:rPr>
          <w:rFonts w:ascii="Times New Roman" w:eastAsia="Times New Roman" w:hAnsi="Times New Roman" w:cs="Times New Roman"/>
          <w:noProof/>
          <w:color w:val="000099"/>
          <w:sz w:val="40"/>
          <w:szCs w:val="52"/>
        </w:rPr>
        <mc:AlternateContent>
          <mc:Choice Requires="wps">
            <w:drawing>
              <wp:anchor distT="0" distB="0" distL="114300" distR="114300" simplePos="0" relativeHeight="251659264" behindDoc="0" locked="0" layoutInCell="1" allowOverlap="1" wp14:anchorId="3BA8AAC7" wp14:editId="50AC637E">
                <wp:simplePos x="0" y="0"/>
                <wp:positionH relativeFrom="margin">
                  <wp:align>left</wp:align>
                </wp:positionH>
                <wp:positionV relativeFrom="paragraph">
                  <wp:posOffset>399415</wp:posOffset>
                </wp:positionV>
                <wp:extent cx="5852160" cy="0"/>
                <wp:effectExtent l="0" t="0" r="34290" b="19050"/>
                <wp:wrapNone/>
                <wp:docPr id="2" name="Straight Connector 17"/>
                <wp:cNvGraphicFramePr/>
                <a:graphic xmlns:a="http://schemas.openxmlformats.org/drawingml/2006/main">
                  <a:graphicData uri="http://schemas.microsoft.com/office/word/2010/wordprocessingShape">
                    <wps:wsp>
                      <wps:cNvCnPr/>
                      <wps:spPr>
                        <a:xfrm>
                          <a:off x="0" y="0"/>
                          <a:ext cx="5852160" cy="0"/>
                        </a:xfrm>
                        <a:prstGeom prst="line">
                          <a:avLst/>
                        </a:prstGeom>
                        <a:ln w="25400" cap="flat" cmpd="sng">
                          <a:solidFill>
                            <a:srgbClr val="000099">
                              <a:alpha val="100000"/>
                            </a:srgbClr>
                          </a:solidFill>
                          <a:prstDash val="solid"/>
                          <a:headEnd type="none" w="med" len="med"/>
                          <a:tailEnd type="none" w="med" len="med"/>
                        </a:ln>
                      </wps:spPr>
                      <wps:style>
                        <a:lnRef idx="1">
                          <a:srgbClr val="4F81BD">
                            <a:alpha val="100000"/>
                          </a:srgbClr>
                        </a:lnRef>
                        <a:fillRef idx="0">
                          <a:srgbClr val="4F81BD">
                            <a:alpha val="100000"/>
                          </a:srgbClr>
                        </a:fillRef>
                        <a:effectRef idx="0">
                          <a:srgbClr val="4F81BD">
                            <a:alpha val="100000"/>
                          </a:srgbClr>
                        </a:effectRef>
                        <a:fontRef idx="minor">
                          <a:srgbClr val="000000">
                            <a:alpha val="100000"/>
                          </a:srgbClr>
                        </a:fontRef>
                      </wps:style>
                      <wps:bodyPr/>
                    </wps:wsp>
                  </a:graphicData>
                </a:graphic>
                <wp14:sizeRelH relativeFrom="margin">
                  <wp14:pctWidth>0</wp14:pctWidth>
                </wp14:sizeRelH>
                <wp14:sizeRelV relativeFrom="margin">
                  <wp14:pctHeight>0</wp14:pctHeight>
                </wp14:sizeRelV>
              </wp:anchor>
            </w:drawing>
          </mc:Choice>
          <mc:Fallback>
            <w:pict>
              <v:line w14:anchorId="73BC539D" id="Straight Connector 1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45pt" to="460.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" strokecolor="#009" strokeweight="2pt">
                <w10:wrap anchorx="margin"/>
              </v:line>
            </w:pict>
          </mc:Fallback>
        </mc:AlternateContent>
      </w:r>
      <w:r>
        <w:rPr>
          <w:rFonts w:ascii="Times New Roman" w:eastAsia="Times New Roman" w:hAnsi="Times New Roman" w:cs="Times New Roman"/>
          <w:spacing w:val="-7"/>
          <w:position w:val="-1"/>
          <w:sz w:val="28"/>
          <w:szCs w:val="52"/>
        </w:rPr>
        <w:t>CITY OF M</w:t>
      </w:r>
      <w:r>
        <w:rPr>
          <w:rFonts w:ascii="Times New Roman" w:eastAsia="Times New Roman" w:hAnsi="Times New Roman" w:cs="Times New Roman"/>
          <w:position w:val="-1"/>
          <w:sz w:val="28"/>
          <w:szCs w:val="52"/>
        </w:rPr>
        <w:t>IDWEST</w:t>
      </w:r>
      <w:r>
        <w:rPr>
          <w:rFonts w:ascii="Times New Roman" w:eastAsia="Times New Roman" w:hAnsi="Times New Roman" w:cs="Times New Roman"/>
          <w:spacing w:val="-34"/>
          <w:position w:val="-1"/>
          <w:sz w:val="28"/>
          <w:szCs w:val="52"/>
        </w:rPr>
        <w:t xml:space="preserve"> </w:t>
      </w:r>
      <w:r>
        <w:rPr>
          <w:rFonts w:ascii="Times New Roman" w:eastAsia="Times New Roman" w:hAnsi="Times New Roman" w:cs="Times New Roman"/>
          <w:w w:val="99"/>
          <w:position w:val="-1"/>
          <w:sz w:val="28"/>
          <w:szCs w:val="52"/>
        </w:rPr>
        <w:t xml:space="preserve">CITY MEETINGS </w:t>
      </w:r>
      <w:r>
        <w:rPr>
          <w:rFonts w:ascii="Times New Roman" w:eastAsia="Times New Roman" w:hAnsi="Times New Roman" w:cs="Times New Roman"/>
          <w:w w:val="99"/>
          <w:sz w:val="28"/>
          <w:szCs w:val="52"/>
        </w:rPr>
        <w:t xml:space="preserve">FOR </w:t>
      </w:r>
      <w:bookmarkStart w:id="0" w:name="apMeetingDate1"/>
      <w:r>
        <w:rPr>
          <w:rFonts w:ascii="Times New Roman" w:eastAsia="Times New Roman" w:hAnsi="Times New Roman" w:cs="Times New Roman"/>
          <w:w w:val="99"/>
          <w:sz w:val="28"/>
          <w:szCs w:val="52"/>
        </w:rPr>
        <w:t>January 28, 2025</w:t>
      </w:r>
      <w:bookmarkEnd w:id="0"/>
      <w:r>
        <w:rPr>
          <w:rFonts w:ascii="Times New Roman" w:eastAsia="Times New Roman" w:hAnsi="Times New Roman" w:cs="Times New Roman"/>
          <w:w w:val="99"/>
          <w:sz w:val="28"/>
          <w:szCs w:val="52"/>
        </w:rPr>
        <w:br/>
      </w:r>
    </w:p>
    <w:p w14:paraId="5A13A646" w14:textId="77777777" w:rsidR="003172C7" w:rsidRDefault="003172C7">
      <w:pPr>
        <w:spacing w:before="97" w:after="0" w:line="240" w:lineRule="auto"/>
        <w:ind w:right="-20"/>
        <w:rPr>
          <w:rFonts w:ascii="Times New Roman" w:eastAsia="Times New Roman" w:hAnsi="Times New Roman" w:cs="Times New Roman"/>
          <w:spacing w:val="-7"/>
          <w:position w:val="-1"/>
          <w:sz w:val="2"/>
          <w:szCs w:val="52"/>
        </w:rPr>
      </w:pPr>
    </w:p>
    <w:p w14:paraId="3EDEB408" w14:textId="77777777" w:rsidR="003172C7" w:rsidRDefault="0006408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All Council/Authority/Commission meetings of the City of Midwest City (MWC) elected officials will be held in the Council Chamber located at 100 N. Midwest Blvd., Midwest City, OK 73110, Oklahoma County, Oklahoma, unless notified otherwise. </w:t>
      </w:r>
    </w:p>
    <w:p w14:paraId="00AD6044" w14:textId="77777777" w:rsidR="003172C7" w:rsidRDefault="003172C7">
      <w:pPr>
        <w:spacing w:after="0" w:line="240" w:lineRule="auto"/>
        <w:rPr>
          <w:rFonts w:ascii="Times New Roman" w:eastAsia="Times New Roman" w:hAnsi="Times New Roman" w:cs="Times New Roman"/>
          <w:sz w:val="18"/>
          <w:szCs w:val="28"/>
        </w:rPr>
      </w:pPr>
    </w:p>
    <w:p w14:paraId="1652BD83" w14:textId="77777777" w:rsidR="003172C7" w:rsidRDefault="0006408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Regularly scheduled meetings of the elected officials will be streamed live and recorded on the MWC YouTube channel: </w:t>
      </w:r>
      <w:r>
        <w:rPr>
          <w:rFonts w:ascii="Times New Roman" w:eastAsia="Times New Roman" w:hAnsi="Times New Roman" w:cs="Times New Roman"/>
          <w:b/>
          <w:szCs w:val="28"/>
        </w:rPr>
        <w:t>Bit.ly/CityofMidwestCity</w:t>
      </w:r>
      <w:r>
        <w:rPr>
          <w:rFonts w:ascii="Times New Roman" w:eastAsia="Times New Roman" w:hAnsi="Times New Roman" w:cs="Times New Roman"/>
          <w:szCs w:val="28"/>
        </w:rPr>
        <w:t xml:space="preserve"> with the recorded videos available there within 48 hours.   </w:t>
      </w:r>
    </w:p>
    <w:p w14:paraId="7F3D15E4" w14:textId="77777777" w:rsidR="003172C7" w:rsidRDefault="003172C7">
      <w:pPr>
        <w:spacing w:after="0" w:line="240" w:lineRule="auto"/>
        <w:rPr>
          <w:rFonts w:ascii="Times New Roman" w:eastAsia="Times New Roman" w:hAnsi="Times New Roman" w:cs="Times New Roman"/>
          <w:sz w:val="18"/>
          <w:szCs w:val="28"/>
        </w:rPr>
      </w:pPr>
    </w:p>
    <w:p w14:paraId="657DC639" w14:textId="77777777" w:rsidR="003172C7" w:rsidRDefault="0006408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u w:val="single"/>
        </w:rPr>
        <w:t>Special Assistance for a Meeting</w:t>
      </w:r>
      <w:r>
        <w:rPr>
          <w:rFonts w:ascii="Times New Roman" w:eastAsia="Times New Roman" w:hAnsi="Times New Roman" w:cs="Times New Roman"/>
          <w:szCs w:val="28"/>
        </w:rPr>
        <w:t>: Send request via email to tanderson@midwestcityok.org or call 405-739-1220 no less than 24 hours prior to the start of a meeting. If special assistance is needed during a meeting, call 739-1388.</w:t>
      </w:r>
    </w:p>
    <w:p w14:paraId="252A5AA4" w14:textId="77777777" w:rsidR="003172C7" w:rsidRDefault="003172C7">
      <w:pPr>
        <w:spacing w:after="0" w:line="240" w:lineRule="auto"/>
        <w:rPr>
          <w:rFonts w:ascii="Times New Roman" w:eastAsia="Times New Roman" w:hAnsi="Times New Roman" w:cs="Times New Roman"/>
          <w:sz w:val="18"/>
          <w:szCs w:val="28"/>
        </w:rPr>
      </w:pPr>
    </w:p>
    <w:p w14:paraId="64E40890" w14:textId="77777777" w:rsidR="003172C7" w:rsidRDefault="0006408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Please note that the elected officials will informally gather at or after 5:00 PM in the City Manager’s Conference room for dinner for evening meetings; however, no business will be discussed or acted upon. Meals will only be provided to the City Council and staff. Doors to the Council Chamber will be open to the public fifteen minutes prior to the start of a meeting. </w:t>
      </w:r>
    </w:p>
    <w:p w14:paraId="1B2964FD" w14:textId="77777777" w:rsidR="003172C7" w:rsidRDefault="003172C7">
      <w:pPr>
        <w:spacing w:after="0" w:line="240" w:lineRule="auto"/>
        <w:rPr>
          <w:rFonts w:ascii="Times New Roman" w:eastAsia="Times New Roman" w:hAnsi="Times New Roman" w:cs="Times New Roman"/>
          <w:sz w:val="18"/>
          <w:szCs w:val="28"/>
        </w:rPr>
      </w:pPr>
    </w:p>
    <w:p w14:paraId="1E140E3C" w14:textId="77777777" w:rsidR="003172C7" w:rsidRDefault="0006408D">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For the purposes of all meetings of the MWC elected and/or appointed officials, the term “possible action” shall mean possible adoption, rejection, amendments, postponements, and/or recommendation to the City Council and/or Authorities.</w:t>
      </w:r>
    </w:p>
    <w:p w14:paraId="0272E2DA" w14:textId="77777777" w:rsidR="003172C7" w:rsidRDefault="003172C7">
      <w:pPr>
        <w:spacing w:after="0" w:line="240" w:lineRule="auto"/>
        <w:rPr>
          <w:rFonts w:ascii="Times New Roman" w:eastAsia="Times New Roman" w:hAnsi="Times New Roman" w:cs="Times New Roman"/>
          <w:sz w:val="18"/>
          <w:szCs w:val="28"/>
        </w:rPr>
      </w:pPr>
    </w:p>
    <w:p w14:paraId="0C756A83" w14:textId="77777777" w:rsidR="003172C7" w:rsidRDefault="0006408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8"/>
        </w:rPr>
        <w:t xml:space="preserve">Pursuant to Midwest City Resolution 2022-50, </w:t>
      </w:r>
      <w:r>
        <w:rPr>
          <w:rFonts w:ascii="Times New Roman" w:eastAsia="Times New Roman" w:hAnsi="Times New Roman" w:cs="Times New Roman"/>
          <w:szCs w:val="24"/>
        </w:rPr>
        <w:t>the following rules of conduct and engagement are in effect for all meetings of the MWC elected and/or appointed officials:</w:t>
      </w:r>
    </w:p>
    <w:p w14:paraId="0F83E89B" w14:textId="77777777" w:rsidR="003172C7" w:rsidRDefault="0006408D">
      <w:pPr>
        <w:numPr>
          <w:ilvl w:val="0"/>
          <w:numId w:val="2"/>
        </w:numPr>
        <w:spacing w:after="0" w:line="240" w:lineRule="auto"/>
        <w:ind w:left="360"/>
        <w:contextualSpacing/>
        <w:rPr>
          <w:rFonts w:ascii="Times New Roman" w:eastAsia="Times New Roman" w:hAnsi="Times New Roman" w:cs="Times New Roman"/>
          <w:szCs w:val="24"/>
        </w:rPr>
      </w:pPr>
      <w:r>
        <w:rPr>
          <w:rFonts w:ascii="Times New Roman" w:eastAsia="Times New Roman" w:hAnsi="Times New Roman" w:cs="Times New Roman"/>
          <w:szCs w:val="24"/>
        </w:rPr>
        <w:t>Only residents of the City, and/or identifiable business doing business in or with the City, or where it is required by statute during public hearings may speak during a public meeting, unless by majority vote of the City Council, non-residents may be permitted to comment on agenda items that impact them. To verify this new requirement, speakers must state their name and City residential/business address or provide/present proof of residential/business address to the City Clerk before addressing the elected officials.</w:t>
      </w:r>
    </w:p>
    <w:p w14:paraId="527F3194" w14:textId="77777777" w:rsidR="003172C7" w:rsidRDefault="003172C7">
      <w:pPr>
        <w:spacing w:after="0" w:line="240" w:lineRule="auto"/>
        <w:ind w:left="360"/>
        <w:contextualSpacing/>
        <w:rPr>
          <w:rFonts w:ascii="Times New Roman" w:eastAsia="Times New Roman" w:hAnsi="Times New Roman" w:cs="Times New Roman"/>
          <w:szCs w:val="24"/>
        </w:rPr>
      </w:pPr>
    </w:p>
    <w:p w14:paraId="749DDCF5" w14:textId="77777777" w:rsidR="003172C7" w:rsidRDefault="0006408D">
      <w:pPr>
        <w:numPr>
          <w:ilvl w:val="0"/>
          <w:numId w:val="2"/>
        </w:numPr>
        <w:spacing w:after="0" w:line="240" w:lineRule="auto"/>
        <w:ind w:left="360"/>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There will be a 4 (four) minute time restriction on each speaker, which can be extended by a vote of the City Council, only if it benefits and/or clarifies the discussion at hand. The City Clerk, or designee, will be the timekeeper and will notify the chair when time has expired. </w:t>
      </w:r>
    </w:p>
    <w:p w14:paraId="67329199" w14:textId="77777777" w:rsidR="003172C7" w:rsidRDefault="003172C7">
      <w:pPr>
        <w:spacing w:after="0" w:line="240" w:lineRule="auto"/>
        <w:ind w:left="360"/>
        <w:contextualSpacing/>
        <w:rPr>
          <w:rFonts w:ascii="Times New Roman" w:eastAsia="Times New Roman" w:hAnsi="Times New Roman" w:cs="Times New Roman"/>
          <w:szCs w:val="28"/>
        </w:rPr>
      </w:pPr>
    </w:p>
    <w:p w14:paraId="1A087852" w14:textId="77777777" w:rsidR="003172C7" w:rsidRDefault="0006408D">
      <w:pPr>
        <w:numPr>
          <w:ilvl w:val="0"/>
          <w:numId w:val="2"/>
        </w:numPr>
        <w:spacing w:after="0" w:line="240" w:lineRule="auto"/>
        <w:ind w:left="360"/>
        <w:contextualSpacing/>
        <w:rPr>
          <w:rFonts w:ascii="Times New Roman" w:eastAsia="Times New Roman" w:hAnsi="Times New Roman" w:cs="Times New Roman"/>
          <w:szCs w:val="28"/>
        </w:rPr>
      </w:pPr>
      <w:r>
        <w:rPr>
          <w:rFonts w:ascii="Times New Roman" w:eastAsia="Times New Roman" w:hAnsi="Times New Roman" w:cs="Times New Roman"/>
          <w:szCs w:val="24"/>
        </w:rPr>
        <w:t>The Mayor/Chair reserves the right to remove individuals from the audience if they become disorderly. If the Mayor/Chair asks a disruptive individual to leave and the individual refuses to leave, the meeting will be recessed and appropriate law enforcement action will be taken.</w:t>
      </w:r>
    </w:p>
    <w:p w14:paraId="51FC9E2E" w14:textId="77777777" w:rsidR="003172C7" w:rsidRDefault="003172C7">
      <w:pPr>
        <w:spacing w:after="0" w:line="240" w:lineRule="auto"/>
        <w:ind w:left="360"/>
        <w:contextualSpacing/>
        <w:rPr>
          <w:rFonts w:ascii="Times New Roman" w:eastAsia="Times New Roman" w:hAnsi="Times New Roman" w:cs="Times New Roman"/>
          <w:szCs w:val="28"/>
        </w:rPr>
      </w:pPr>
    </w:p>
    <w:p w14:paraId="634D33FC" w14:textId="77777777" w:rsidR="003172C7" w:rsidRDefault="0006408D">
      <w:pPr>
        <w:numPr>
          <w:ilvl w:val="0"/>
          <w:numId w:val="2"/>
        </w:numPr>
        <w:spacing w:after="0" w:line="240" w:lineRule="auto"/>
        <w:ind w:left="360"/>
        <w:contextualSpacing/>
        <w:rPr>
          <w:rFonts w:ascii="Times New Roman" w:eastAsia="Times New Roman" w:hAnsi="Times New Roman" w:cs="Times New Roman"/>
          <w:szCs w:val="28"/>
        </w:rPr>
      </w:pPr>
      <w:r>
        <w:rPr>
          <w:rFonts w:ascii="Times New Roman" w:eastAsia="Times New Roman" w:hAnsi="Times New Roman" w:cs="Times New Roman"/>
          <w:szCs w:val="28"/>
        </w:rPr>
        <w:t>Agenda items requesting action of the elected officials shall include:</w:t>
      </w:r>
    </w:p>
    <w:p w14:paraId="23D02C41"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 xml:space="preserve">Presentation by City Staff and/or their invited guest speaker; </w:t>
      </w:r>
    </w:p>
    <w:p w14:paraId="043E8E10"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 xml:space="preserve">If a public hearing is required, questions and discussion by and between the elected officials, City Staff, and the public; </w:t>
      </w:r>
    </w:p>
    <w:p w14:paraId="6EDCA41F"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Questions and discussion by and between the elected officials and City Staff, invited guest speaker, and/or public during a public hearing; and</w:t>
      </w:r>
    </w:p>
    <w:p w14:paraId="21912ED4"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Motion and second by the elected officials.</w:t>
      </w:r>
      <w:r>
        <w:rPr>
          <w:rFonts w:ascii="Times New Roman" w:eastAsia="Times New Roman" w:hAnsi="Times New Roman" w:cs="Times New Roman"/>
          <w:szCs w:val="24"/>
        </w:rPr>
        <w:t xml:space="preserve"> </w:t>
      </w:r>
    </w:p>
    <w:p w14:paraId="59BE2E57"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4"/>
        </w:rPr>
        <w:t>If a motion is to be amended, the one who made the motion may agree and restate the motion with the amendment; however, if the maker of the motion does not agree to the amendment, the motion may be voted on as it stands.</w:t>
      </w:r>
    </w:p>
    <w:p w14:paraId="7004A9B4" w14:textId="77777777" w:rsidR="003172C7" w:rsidRDefault="0006408D">
      <w:pPr>
        <w:widowControl w:val="0"/>
        <w:numPr>
          <w:ilvl w:val="1"/>
          <w:numId w:val="1"/>
        </w:numPr>
        <w:spacing w:after="0" w:line="240" w:lineRule="auto"/>
        <w:ind w:left="810"/>
        <w:contextualSpacing/>
        <w:rPr>
          <w:rFonts w:ascii="Times New Roman" w:eastAsia="Times New Roman" w:hAnsi="Times New Roman" w:cs="Times New Roman"/>
          <w:szCs w:val="28"/>
        </w:rPr>
        <w:sectPr w:rsidR="003172C7">
          <w:headerReference w:type="default" r:id="rId8"/>
          <w:pgSz w:w="12240" w:h="15840"/>
          <w:pgMar w:top="1080" w:right="1440" w:bottom="630" w:left="1440" w:header="720" w:footer="720" w:gutter="0"/>
          <w:cols w:space="720"/>
          <w:titlePg/>
          <w:docGrid w:linePitch="360"/>
        </w:sectPr>
      </w:pPr>
      <w:r>
        <w:rPr>
          <w:rFonts w:ascii="Times New Roman" w:eastAsia="Times New Roman" w:hAnsi="Times New Roman" w:cs="Times New Roman"/>
          <w:szCs w:val="28"/>
        </w:rPr>
        <w:t>Final discussion and possible action/amended motion by the elected officials.</w:t>
      </w:r>
    </w:p>
    <w:p w14:paraId="7DEF4005" w14:textId="77777777" w:rsidR="003172C7" w:rsidRDefault="003172C7">
      <w:pPr>
        <w:widowControl w:val="0"/>
        <w:spacing w:after="0" w:line="240" w:lineRule="auto"/>
        <w:ind w:left="810"/>
        <w:contextualSpacing/>
        <w:rPr>
          <w:rFonts w:ascii="Times New Roman" w:eastAsia="Times New Roman" w:hAnsi="Times New Roman" w:cs="Times New Roman"/>
          <w:szCs w:val="28"/>
        </w:rPr>
      </w:pPr>
    </w:p>
    <w:p w14:paraId="5E77F3BB" w14:textId="77777777" w:rsidR="003172C7" w:rsidRDefault="003172C7">
      <w:pPr>
        <w:spacing w:line="240" w:lineRule="auto"/>
        <w:rPr>
          <w:rFonts w:ascii="Times New Roman" w:hAnsi="Times New Roman" w:cs="Times New Roman"/>
          <w:sz w:val="24"/>
          <w:szCs w:val="28"/>
        </w:rPr>
      </w:pPr>
    </w:p>
    <w:p w14:paraId="3ACE26C6" w14:textId="77777777" w:rsidR="003172C7" w:rsidRDefault="0006408D">
      <w:pPr>
        <w:pStyle w:val="ListParagraph"/>
        <w:spacing w:line="240" w:lineRule="auto"/>
        <w:rPr>
          <w:rFonts w:ascii="Times New Roman" w:hAnsi="Times New Roman" w:cs="Times New Roman"/>
          <w:sz w:val="24"/>
          <w:szCs w:val="28"/>
        </w:rPr>
      </w:pPr>
      <w:r>
        <w:rPr>
          <w:rFonts w:ascii="Times New Roman" w:hAnsi="Times New Roman" w:cs="Times New Roman"/>
          <w:sz w:val="24"/>
          <w:szCs w:val="28"/>
        </w:rPr>
        <w:t xml:space="preserve"> </w:t>
      </w:r>
      <w:r>
        <w:rPr>
          <w:noProof/>
        </w:rPr>
        <w:drawing>
          <wp:anchor distT="0" distB="0" distL="114300" distR="114300" simplePos="0" relativeHeight="251662336" behindDoc="0" locked="0" layoutInCell="1" allowOverlap="1" wp14:anchorId="0071B264" wp14:editId="24D56319">
            <wp:simplePos x="0" y="0"/>
            <wp:positionH relativeFrom="margin">
              <wp:align>center</wp:align>
            </wp:positionH>
            <wp:positionV relativeFrom="margin">
              <wp:align>top</wp:align>
            </wp:positionV>
            <wp:extent cx="3524250" cy="716915"/>
            <wp:effectExtent l="0" t="0" r="0" b="698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716915"/>
                    </a:xfrm>
                    <a:prstGeom prst="rect">
                      <a:avLst/>
                    </a:prstGeom>
                  </pic:spPr>
                </pic:pic>
              </a:graphicData>
            </a:graphic>
          </wp:anchor>
        </w:drawing>
      </w:r>
    </w:p>
    <w:p w14:paraId="11B24B9B" w14:textId="77777777" w:rsidR="003172C7" w:rsidRDefault="003172C7">
      <w:pPr>
        <w:spacing w:after="0" w:line="240" w:lineRule="auto"/>
        <w:jc w:val="center"/>
        <w:rPr>
          <w:rFonts w:ascii="Times New Roman" w:hAnsi="Times New Roman" w:cs="Times New Roman"/>
          <w:b/>
          <w:sz w:val="24"/>
          <w:szCs w:val="24"/>
          <w:u w:val="single"/>
        </w:rPr>
      </w:pPr>
    </w:p>
    <w:p w14:paraId="000B2C57" w14:textId="77777777" w:rsidR="003172C7" w:rsidRDefault="0006408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CITY OF MIDWEST CITY COUNCIL AGENDA</w:t>
      </w:r>
    </w:p>
    <w:p w14:paraId="47B0AD78" w14:textId="77777777" w:rsidR="003172C7" w:rsidRDefault="003172C7">
      <w:pPr>
        <w:spacing w:after="0" w:line="240" w:lineRule="auto"/>
        <w:jc w:val="center"/>
        <w:rPr>
          <w:rFonts w:ascii="Times New Roman" w:hAnsi="Times New Roman" w:cs="Times New Roman"/>
          <w:b/>
          <w:sz w:val="24"/>
          <w:szCs w:val="24"/>
          <w:u w:val="single"/>
        </w:rPr>
      </w:pPr>
    </w:p>
    <w:p w14:paraId="5FFBA059" w14:textId="77777777" w:rsidR="003172C7" w:rsidRDefault="000640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City Hall - Midwest City Council Chambers, 100 N. Midwest Boulevard</w:t>
      </w:r>
    </w:p>
    <w:p w14:paraId="53434FF2" w14:textId="77777777" w:rsidR="003172C7" w:rsidRDefault="003172C7">
      <w:pPr>
        <w:spacing w:after="0" w:line="240" w:lineRule="auto"/>
        <w:jc w:val="center"/>
        <w:rPr>
          <w:rFonts w:ascii="Times New Roman" w:hAnsi="Times New Roman" w:cs="Times New Roman"/>
          <w:sz w:val="24"/>
          <w:szCs w:val="24"/>
        </w:rPr>
      </w:pPr>
    </w:p>
    <w:p w14:paraId="585EDA0B" w14:textId="77777777" w:rsidR="003172C7" w:rsidRDefault="0006408D">
      <w:pPr>
        <w:spacing w:after="0" w:line="240" w:lineRule="auto"/>
        <w:jc w:val="center"/>
        <w:rPr>
          <w:rFonts w:ascii="Times New Roman" w:hAnsi="Times New Roman" w:cs="Times New Roman"/>
          <w:sz w:val="24"/>
          <w:szCs w:val="24"/>
        </w:rPr>
      </w:pPr>
      <w:bookmarkStart w:id="1" w:name="apMeetingDate4"/>
      <w:r>
        <w:rPr>
          <w:rFonts w:ascii="Times New Roman" w:hAnsi="Times New Roman" w:cs="Times New Roman"/>
          <w:sz w:val="24"/>
          <w:szCs w:val="24"/>
        </w:rPr>
        <w:t>January 28, 2025</w:t>
      </w:r>
      <w:bookmarkEnd w:id="1"/>
      <w:r>
        <w:rPr>
          <w:rFonts w:ascii="Times New Roman" w:hAnsi="Times New Roman" w:cs="Times New Roman"/>
          <w:sz w:val="24"/>
          <w:szCs w:val="24"/>
        </w:rPr>
        <w:t xml:space="preserve"> – </w:t>
      </w:r>
      <w:bookmarkStart w:id="2" w:name="apMeetingTime2"/>
      <w:r>
        <w:rPr>
          <w:rFonts w:ascii="Times New Roman" w:hAnsi="Times New Roman" w:cs="Times New Roman"/>
          <w:sz w:val="24"/>
          <w:szCs w:val="24"/>
        </w:rPr>
        <w:t>6:00 PM</w:t>
      </w:r>
      <w:bookmarkEnd w:id="2"/>
    </w:p>
    <w:p w14:paraId="49DFBDC0" w14:textId="77777777" w:rsidR="003172C7" w:rsidRDefault="003172C7">
      <w:pPr>
        <w:spacing w:after="0" w:line="240" w:lineRule="auto"/>
        <w:jc w:val="center"/>
        <w:rPr>
          <w:rFonts w:ascii="Times New Roman" w:hAnsi="Times New Roman" w:cs="Times New Roman"/>
          <w:sz w:val="24"/>
          <w:szCs w:val="24"/>
        </w:rPr>
      </w:pPr>
    </w:p>
    <w:p w14:paraId="277F3BDA" w14:textId="77777777" w:rsidR="003172C7" w:rsidRDefault="0006408D">
      <w:pPr>
        <w:spacing w:after="0" w:line="240" w:lineRule="auto"/>
        <w:rPr>
          <w:rFonts w:ascii="Times New Roman" w:eastAsia="Times New Roman" w:hAnsi="Times New Roman" w:cs="Times New Roman"/>
          <w:color w:val="000000"/>
          <w:sz w:val="24"/>
          <w:szCs w:val="20"/>
        </w:rPr>
      </w:pPr>
      <w:bookmarkStart w:id="3" w:name="apAgenda"/>
      <w:r>
        <w:rPr>
          <w:rFonts w:ascii="Times New Roman" w:eastAsia="Times New Roman" w:hAnsi="Times New Roman" w:cs="Times New Roman"/>
          <w:color w:val="000000"/>
          <w:sz w:val="24"/>
          <w:szCs w:val="20"/>
        </w:rPr>
        <w:t>Presiding members: Mayor Matthew Dukes                         City Staff:</w:t>
      </w:r>
    </w:p>
    <w:p w14:paraId="5727F083" w14:textId="0C9A15E0" w:rsidR="003172C7" w:rsidRDefault="0006408D">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Ward 1 Susan Eads                Ward 2 Pat Byrne                 </w:t>
      </w:r>
      <w:r w:rsidR="00582C38">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City Manager Tim Lyon</w:t>
      </w:r>
    </w:p>
    <w:p w14:paraId="3242B505" w14:textId="507DFE85" w:rsidR="003172C7" w:rsidRDefault="0006408D">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Ward 3 Rita Maxwell             Ward 4 Marc Thompson        City Clerk Sara Hancock</w:t>
      </w:r>
    </w:p>
    <w:p w14:paraId="44275C14" w14:textId="37C0FF73" w:rsidR="003172C7" w:rsidRDefault="0006408D">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Ward 5 Sara Bana                  </w:t>
      </w:r>
      <w:r w:rsidR="00A568C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Ward 6 Rick Favors               City Attorney Don Maisch</w:t>
      </w:r>
    </w:p>
    <w:p w14:paraId="35044E3F" w14:textId="77777777" w:rsidR="003172C7" w:rsidRDefault="003172C7">
      <w:pPr>
        <w:spacing w:after="0" w:line="240" w:lineRule="auto"/>
        <w:rPr>
          <w:rFonts w:ascii="Times New Roman" w:eastAsia="Times New Roman" w:hAnsi="Times New Roman" w:cs="Times New Roman"/>
          <w:color w:val="000000"/>
          <w:sz w:val="24"/>
          <w:szCs w:val="20"/>
        </w:rPr>
      </w:pPr>
    </w:p>
    <w:p w14:paraId="013A9EB5" w14:textId="35660541" w:rsidR="003172C7" w:rsidRDefault="0006408D" w:rsidP="00BA1B58">
      <w:pPr>
        <w:tabs>
          <w:tab w:val="left" w:pos="360"/>
          <w:tab w:val="left" w:pos="450"/>
        </w:tabs>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A. </w:t>
      </w:r>
      <w:r w:rsidR="00582C38">
        <w:rPr>
          <w:rFonts w:ascii="Times New Roman" w:eastAsia="Times New Roman" w:hAnsi="Times New Roman" w:cs="Times New Roman"/>
          <w:color w:val="000000"/>
          <w:sz w:val="24"/>
          <w:szCs w:val="20"/>
        </w:rPr>
        <w:tab/>
      </w:r>
      <w:r w:rsidR="00582C38">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u w:val="single"/>
        </w:rPr>
        <w:t>CALL TO ORDER.</w:t>
      </w:r>
    </w:p>
    <w:p w14:paraId="2D69CD05" w14:textId="77777777" w:rsidR="00582C38" w:rsidRDefault="00582C38" w:rsidP="00BA1B58">
      <w:pPr>
        <w:spacing w:after="0" w:line="240" w:lineRule="auto"/>
        <w:rPr>
          <w:rFonts w:ascii="Times New Roman" w:eastAsia="Times New Roman" w:hAnsi="Times New Roman" w:cs="Times New Roman"/>
          <w:color w:val="000000"/>
          <w:sz w:val="24"/>
          <w:szCs w:val="20"/>
        </w:rPr>
      </w:pPr>
    </w:p>
    <w:p w14:paraId="40E734BC" w14:textId="25E45785" w:rsidR="003172C7" w:rsidRDefault="0006408D" w:rsidP="00BA1B58">
      <w:pPr>
        <w:spacing w:after="0" w:line="240" w:lineRule="auto"/>
        <w:rPr>
          <w:rFonts w:ascii="Times New Roman" w:eastAsia="Times New Roman" w:hAnsi="Times New Roman" w:cs="Times New Roman"/>
          <w:color w:val="000000"/>
          <w:sz w:val="24"/>
          <w:szCs w:val="20"/>
          <w:u w:val="single"/>
        </w:rPr>
      </w:pPr>
      <w:r>
        <w:rPr>
          <w:rFonts w:ascii="Times New Roman" w:eastAsia="Times New Roman" w:hAnsi="Times New Roman" w:cs="Times New Roman"/>
          <w:color w:val="000000"/>
          <w:sz w:val="24"/>
          <w:szCs w:val="20"/>
        </w:rPr>
        <w:t xml:space="preserve">B.    </w:t>
      </w:r>
      <w:r>
        <w:rPr>
          <w:rFonts w:ascii="Times New Roman" w:eastAsia="Times New Roman" w:hAnsi="Times New Roman" w:cs="Times New Roman"/>
          <w:color w:val="000000"/>
          <w:sz w:val="24"/>
          <w:szCs w:val="20"/>
          <w:u w:val="single"/>
        </w:rPr>
        <w:t>OPENING BUSINESS.</w:t>
      </w:r>
    </w:p>
    <w:p w14:paraId="6E0D3DB7" w14:textId="77777777" w:rsidR="00BA1B58" w:rsidRDefault="00BA1B58" w:rsidP="00BA1B58">
      <w:pPr>
        <w:spacing w:after="0" w:line="240" w:lineRule="auto"/>
        <w:rPr>
          <w:rFonts w:ascii="Verdana" w:eastAsia="Times New Roman" w:hAnsi="Verdana" w:cs="Times New Roman"/>
          <w:color w:val="000000"/>
          <w:sz w:val="24"/>
          <w:szCs w:val="20"/>
        </w:rPr>
      </w:pPr>
    </w:p>
    <w:p w14:paraId="00DEE5DF" w14:textId="0C7AEA07" w:rsidR="003172C7" w:rsidRPr="00582C38" w:rsidRDefault="0006408D" w:rsidP="00582C38">
      <w:pPr>
        <w:pStyle w:val="ListParagraph"/>
        <w:numPr>
          <w:ilvl w:val="0"/>
          <w:numId w:val="5"/>
        </w:numPr>
        <w:spacing w:after="240" w:line="240" w:lineRule="auto"/>
        <w:rPr>
          <w:rFonts w:ascii="Verdana" w:eastAsia="Times New Roman" w:hAnsi="Verdana" w:cs="Times New Roman"/>
          <w:color w:val="000000"/>
          <w:sz w:val="24"/>
          <w:szCs w:val="20"/>
        </w:rPr>
      </w:pPr>
      <w:r w:rsidRPr="00582C38">
        <w:rPr>
          <w:rFonts w:ascii="Times New Roman" w:eastAsia="Times New Roman" w:hAnsi="Times New Roman" w:cs="Times New Roman"/>
          <w:color w:val="000000"/>
          <w:sz w:val="24"/>
          <w:szCs w:val="20"/>
        </w:rPr>
        <w:t>Invocation by Assistant City Manager Vaughn Sullivan</w:t>
      </w:r>
    </w:p>
    <w:p w14:paraId="0225453A" w14:textId="12872FCF" w:rsidR="003172C7" w:rsidRPr="00582C38" w:rsidRDefault="0006408D" w:rsidP="00582C38">
      <w:pPr>
        <w:pStyle w:val="ListParagraph"/>
        <w:numPr>
          <w:ilvl w:val="0"/>
          <w:numId w:val="5"/>
        </w:numPr>
        <w:spacing w:after="240" w:line="240" w:lineRule="auto"/>
        <w:rPr>
          <w:rFonts w:ascii="Verdana" w:eastAsia="Times New Roman" w:hAnsi="Verdana" w:cs="Times New Roman"/>
          <w:color w:val="000000"/>
          <w:sz w:val="24"/>
          <w:szCs w:val="20"/>
        </w:rPr>
      </w:pPr>
      <w:r w:rsidRPr="00582C38">
        <w:rPr>
          <w:rFonts w:ascii="Times New Roman" w:eastAsia="Times New Roman" w:hAnsi="Times New Roman" w:cs="Times New Roman"/>
          <w:color w:val="000000"/>
          <w:sz w:val="24"/>
          <w:szCs w:val="20"/>
        </w:rPr>
        <w:t>Pledge of Allegiance by ROTC Cadets</w:t>
      </w:r>
    </w:p>
    <w:p w14:paraId="6ADD71CC" w14:textId="4A6024D1" w:rsidR="003172C7" w:rsidRPr="00582C38" w:rsidRDefault="0006408D" w:rsidP="00582C38">
      <w:pPr>
        <w:pStyle w:val="ListParagraph"/>
        <w:numPr>
          <w:ilvl w:val="0"/>
          <w:numId w:val="5"/>
        </w:numPr>
        <w:spacing w:after="240" w:line="240" w:lineRule="auto"/>
        <w:rPr>
          <w:rFonts w:ascii="Verdana" w:eastAsia="Times New Roman" w:hAnsi="Verdana" w:cs="Times New Roman"/>
          <w:color w:val="000000"/>
          <w:sz w:val="24"/>
          <w:szCs w:val="20"/>
        </w:rPr>
      </w:pPr>
      <w:r w:rsidRPr="00582C38">
        <w:rPr>
          <w:rFonts w:ascii="Times New Roman" w:eastAsia="Times New Roman" w:hAnsi="Times New Roman" w:cs="Times New Roman"/>
          <w:color w:val="000000"/>
          <w:sz w:val="24"/>
          <w:szCs w:val="20"/>
        </w:rPr>
        <w:t>Community-related announcements and comments</w:t>
      </w:r>
    </w:p>
    <w:p w14:paraId="24EAAA86" w14:textId="77777777" w:rsidR="003172C7" w:rsidRPr="00582C38" w:rsidRDefault="0006408D" w:rsidP="00582C38">
      <w:pPr>
        <w:spacing w:after="0" w:line="240" w:lineRule="auto"/>
        <w:ind w:left="540" w:hanging="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0"/>
        </w:rPr>
        <w:t xml:space="preserve">C.     </w:t>
      </w:r>
      <w:r>
        <w:rPr>
          <w:rFonts w:ascii="Times New Roman" w:eastAsia="Times New Roman" w:hAnsi="Times New Roman" w:cs="Times New Roman"/>
          <w:color w:val="000000"/>
          <w:sz w:val="24"/>
          <w:szCs w:val="20"/>
          <w:u w:val="single"/>
        </w:rPr>
        <w:t>CONSENT AGENDA</w:t>
      </w:r>
      <w:r w:rsidRPr="00582C38">
        <w:rPr>
          <w:rFonts w:ascii="Times New Roman" w:eastAsia="Times New Roman" w:hAnsi="Times New Roman" w:cs="Times New Roman"/>
          <w:color w:val="000000"/>
          <w:sz w:val="20"/>
          <w:szCs w:val="20"/>
        </w:rPr>
        <w:t>. These items are placed on the Consent Agenda so the Council members, by unanimous consent, can approve routine agenda items by one motion. If any Council member requests to discuss an item(s) or if there is not unanimous consent, then the item(s) will be removed and heard in regular order.</w:t>
      </w:r>
    </w:p>
    <w:p w14:paraId="599C92EC" w14:textId="77777777" w:rsidR="003172C7" w:rsidRDefault="003172C7">
      <w:pPr>
        <w:spacing w:after="0" w:line="240" w:lineRule="auto"/>
        <w:rPr>
          <w:rFonts w:ascii="Times New Roman" w:eastAsia="Times New Roman" w:hAnsi="Times New Roman" w:cs="Times New Roman"/>
          <w:color w:val="000000"/>
          <w:sz w:val="24"/>
          <w:szCs w:val="20"/>
        </w:rPr>
      </w:pPr>
    </w:p>
    <w:p w14:paraId="66BD4312"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4" w:name="appISc0b30f55779d4cb3adabb6181a8a8ca4"/>
      <w:r>
        <w:rPr>
          <w:rFonts w:ascii="Times New Roman" w:eastAsia="Times New Roman" w:hAnsi="Times New Roman" w:cs="Times New Roman"/>
          <w:color w:val="000000"/>
          <w:sz w:val="24"/>
          <w:szCs w:val="20"/>
        </w:rPr>
        <w:t>1.</w:t>
      </w:r>
      <w:bookmarkEnd w:id="4"/>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to approve the December 10, 2024 meeting minutes.  (City Clerk - S. Hancock)</w:t>
      </w:r>
    </w:p>
    <w:p w14:paraId="05C2F37E" w14:textId="70308CC7" w:rsidR="003172C7" w:rsidRDefault="0006408D">
      <w:pPr>
        <w:spacing w:after="240" w:line="240" w:lineRule="auto"/>
        <w:ind w:left="936" w:hanging="360"/>
        <w:rPr>
          <w:rFonts w:ascii="Verdana" w:eastAsia="Times New Roman" w:hAnsi="Verdana" w:cs="Times New Roman"/>
          <w:color w:val="000000"/>
          <w:sz w:val="24"/>
          <w:szCs w:val="20"/>
        </w:rPr>
      </w:pPr>
      <w:bookmarkStart w:id="5" w:name="appIS49d3a7bc365742bf9a1e0dcf78476486"/>
      <w:r>
        <w:rPr>
          <w:rFonts w:ascii="Times New Roman" w:eastAsia="Times New Roman" w:hAnsi="Times New Roman" w:cs="Times New Roman"/>
          <w:color w:val="000000"/>
          <w:sz w:val="24"/>
          <w:szCs w:val="20"/>
        </w:rPr>
        <w:t>2.</w:t>
      </w:r>
      <w:bookmarkEnd w:id="5"/>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to approve the January 1</w:t>
      </w:r>
      <w:r w:rsidR="00732BD4">
        <w:rPr>
          <w:rFonts w:ascii="Times New Roman" w:eastAsia="Times New Roman" w:hAnsi="Times New Roman" w:cs="Times New Roman"/>
          <w:color w:val="000000"/>
          <w:sz w:val="24"/>
          <w:szCs w:val="20"/>
        </w:rPr>
        <w:t>4</w:t>
      </w:r>
      <w:r>
        <w:rPr>
          <w:rFonts w:ascii="Times New Roman" w:eastAsia="Times New Roman" w:hAnsi="Times New Roman" w:cs="Times New Roman"/>
          <w:color w:val="000000"/>
          <w:sz w:val="24"/>
          <w:szCs w:val="20"/>
        </w:rPr>
        <w:t>, 2025 special meeting minutes.  (City Clerk - S. Hancock)</w:t>
      </w:r>
    </w:p>
    <w:p w14:paraId="2303D61B" w14:textId="77777777" w:rsidR="003172C7" w:rsidRDefault="0006408D" w:rsidP="00582C38">
      <w:pPr>
        <w:spacing w:after="0" w:line="240" w:lineRule="auto"/>
        <w:ind w:left="936" w:hanging="360"/>
        <w:rPr>
          <w:rFonts w:ascii="Verdana" w:eastAsia="Times New Roman" w:hAnsi="Verdana" w:cs="Times New Roman"/>
          <w:color w:val="000000"/>
          <w:sz w:val="24"/>
          <w:szCs w:val="20"/>
        </w:rPr>
      </w:pPr>
      <w:bookmarkStart w:id="6" w:name="appIS43ad9bf6d8fe4009800503b5524d5bf7"/>
      <w:r>
        <w:rPr>
          <w:rFonts w:ascii="Times New Roman" w:eastAsia="Times New Roman" w:hAnsi="Times New Roman" w:cs="Times New Roman"/>
          <w:color w:val="000000"/>
          <w:sz w:val="24"/>
          <w:szCs w:val="20"/>
        </w:rPr>
        <w:t>3.</w:t>
      </w:r>
      <w:bookmarkEnd w:id="6"/>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of approving supplemental budget adjustments to the following funds for FY 2024-2025, increase: Fire Capitalization Fund, expenditures/Fire (64) $79,784. Reimbursed Projects Fund, expenditures/Stormwater (61) $7,995. Police State Seizures Fund, expenditures/Police (62) $15,000. Grants fund, revenues/Intergovernmental (21) $22,500; expenditures/Transfers Out (21) $22,500. Emergency Operations Fund, revenues/Transfers In (00) $22,500. (Finance - T. Cromar)</w:t>
      </w:r>
      <w:r>
        <w:rPr>
          <w:rFonts w:ascii="Times New Roman" w:eastAsia="Times New Roman" w:hAnsi="Times New Roman" w:cs="Times New Roman"/>
          <w:color w:val="000000"/>
          <w:sz w:val="24"/>
          <w:szCs w:val="20"/>
        </w:rPr>
        <w:br/>
      </w:r>
    </w:p>
    <w:p w14:paraId="23A65788" w14:textId="77777777" w:rsidR="003B2BC4" w:rsidRDefault="0006408D" w:rsidP="002136CB">
      <w:pPr>
        <w:spacing w:after="0" w:line="240" w:lineRule="auto"/>
        <w:ind w:left="936" w:hanging="360"/>
        <w:rPr>
          <w:rFonts w:ascii="Times New Roman" w:eastAsia="Times New Roman" w:hAnsi="Times New Roman" w:cs="Times New Roman"/>
          <w:color w:val="000000"/>
          <w:sz w:val="24"/>
          <w:szCs w:val="20"/>
        </w:rPr>
        <w:sectPr w:rsidR="003B2BC4">
          <w:pgSz w:w="12240" w:h="15840"/>
          <w:pgMar w:top="1080" w:right="1440" w:bottom="630" w:left="1440" w:header="720" w:footer="720" w:gutter="0"/>
          <w:cols w:space="720"/>
          <w:titlePg/>
          <w:docGrid w:linePitch="360"/>
        </w:sectPr>
      </w:pPr>
      <w:bookmarkStart w:id="7" w:name="appISe861b704f0e44889afe67128d1c7a8c2"/>
      <w:r>
        <w:rPr>
          <w:rFonts w:ascii="Times New Roman" w:eastAsia="Times New Roman" w:hAnsi="Times New Roman" w:cs="Times New Roman"/>
          <w:color w:val="000000"/>
          <w:sz w:val="24"/>
          <w:szCs w:val="20"/>
        </w:rPr>
        <w:t>4.</w:t>
      </w:r>
      <w:bookmarkEnd w:id="7"/>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of approving the City to hire McAfee and Taft and to join in a Class Action Lawsuit against certain Pharmacy Benefit Managers and others for damages and equitable relief arising out of the conduct of the Defendants in connection with the pricing of insulin and other drugs, and delegating to the City Manager the authority to enter into a Legal Representation Agreement with McAfee and Taft on a contingency fee basis. (D. Maisch – City Attorney).</w:t>
      </w:r>
    </w:p>
    <w:p w14:paraId="22057AC7" w14:textId="77777777" w:rsidR="001079B5" w:rsidRDefault="001079B5" w:rsidP="002136CB">
      <w:pPr>
        <w:spacing w:after="0" w:line="240" w:lineRule="auto"/>
        <w:ind w:left="936" w:hanging="360"/>
        <w:rPr>
          <w:rFonts w:ascii="Times New Roman" w:eastAsia="Times New Roman" w:hAnsi="Times New Roman" w:cs="Times New Roman"/>
          <w:color w:val="000000"/>
          <w:sz w:val="24"/>
          <w:szCs w:val="20"/>
        </w:rPr>
      </w:pPr>
      <w:bookmarkStart w:id="8" w:name="appISf9fb1dfa88064c69ada8d2f56f0343e8"/>
    </w:p>
    <w:p w14:paraId="6EA9D016" w14:textId="541418BA" w:rsidR="003172C7" w:rsidRDefault="0006408D" w:rsidP="002136CB">
      <w:pPr>
        <w:spacing w:after="0"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5.</w:t>
      </w:r>
      <w:bookmarkEnd w:id="8"/>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of 1) appointing Ms. Lori Williams as the Ward 6 representative; and 2) re-appointing Bob Osmond as the Ward 2 representative, both to the Midwest City Historical Society. (City Manager - T. Lyon)</w:t>
      </w:r>
    </w:p>
    <w:p w14:paraId="13D551E5" w14:textId="77777777" w:rsidR="002136CB" w:rsidRDefault="002136CB" w:rsidP="002136CB">
      <w:pPr>
        <w:spacing w:after="0" w:line="240" w:lineRule="auto"/>
        <w:ind w:left="936" w:hanging="360"/>
        <w:rPr>
          <w:rFonts w:ascii="Times New Roman" w:eastAsia="Times New Roman" w:hAnsi="Times New Roman" w:cs="Times New Roman"/>
          <w:color w:val="000000"/>
          <w:sz w:val="24"/>
          <w:szCs w:val="20"/>
        </w:rPr>
      </w:pPr>
      <w:bookmarkStart w:id="9" w:name="appIS814b13f0d5354c5cb51838975e225a53"/>
    </w:p>
    <w:p w14:paraId="03A0D83A" w14:textId="6B50BFA7" w:rsidR="003172C7" w:rsidRDefault="0006408D" w:rsidP="002136CB">
      <w:pPr>
        <w:spacing w:after="100" w:afterAutospacing="1"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6.</w:t>
      </w:r>
      <w:bookmarkEnd w:id="9"/>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of 1) declaring two of the city’s five Transitional Housing Program properties surplus; and 2) authorizing the Mayor, City Manager, and/or his designee to enter into the necessary contracts to implement the proposed disposition of the properties. (Grants Management - T. Craft)</w:t>
      </w:r>
    </w:p>
    <w:p w14:paraId="4C93E2D7" w14:textId="7288A293" w:rsidR="003172C7" w:rsidRDefault="0006408D" w:rsidP="005F4852">
      <w:pPr>
        <w:spacing w:after="160" w:line="278" w:lineRule="auto"/>
        <w:ind w:left="990" w:hanging="450"/>
        <w:rPr>
          <w:rFonts w:ascii="Verdana" w:eastAsia="Times New Roman" w:hAnsi="Verdana" w:cs="Times New Roman"/>
          <w:color w:val="000000"/>
          <w:sz w:val="24"/>
          <w:szCs w:val="20"/>
        </w:rPr>
      </w:pPr>
      <w:bookmarkStart w:id="10" w:name="appISf12dda28f61348bebcabf3e44137e956"/>
      <w:r>
        <w:rPr>
          <w:rFonts w:ascii="Times New Roman" w:eastAsia="Times New Roman" w:hAnsi="Times New Roman" w:cs="Times New Roman"/>
          <w:color w:val="000000"/>
          <w:sz w:val="24"/>
          <w:szCs w:val="20"/>
        </w:rPr>
        <w:t>7.</w:t>
      </w:r>
      <w:bookmarkEnd w:id="10"/>
      <w:r>
        <w:rPr>
          <w:rFonts w:ascii="Verdana" w:eastAsia="Times New Roman" w:hAnsi="Verdana" w:cs="Times New Roman"/>
          <w:color w:val="000000"/>
          <w:sz w:val="24"/>
          <w:szCs w:val="20"/>
        </w:rPr>
        <w:tab/>
      </w:r>
      <w:r w:rsidR="005F4852" w:rsidRPr="002E6470">
        <w:rPr>
          <w:rFonts w:ascii="Times New Roman" w:hAnsi="Times New Roman" w:cs="Times New Roman"/>
        </w:rPr>
        <w:t>Discussion, consideration and possible action, declaring (2) Treadmills, (1) Printer, (2) End Tables, (28) Chairs, (2) Pictures, and miscellaneous Office Supplies, as surplus and authorizing disposal by public auction, sealed bid or destruction, if necessary.</w:t>
      </w:r>
      <w:r w:rsidR="005F4852">
        <w:rPr>
          <w:rFonts w:ascii="Times New Roman" w:hAnsi="Times New Roman" w:cs="Times New Roman"/>
        </w:rPr>
        <w:t xml:space="preserve"> </w:t>
      </w:r>
      <w:r>
        <w:rPr>
          <w:rFonts w:ascii="Times New Roman" w:eastAsia="Times New Roman" w:hAnsi="Times New Roman" w:cs="Times New Roman"/>
          <w:color w:val="000000"/>
          <w:sz w:val="24"/>
          <w:szCs w:val="20"/>
        </w:rPr>
        <w:t>(City Clerk - S. Hancock)</w:t>
      </w:r>
    </w:p>
    <w:p w14:paraId="60722DAB" w14:textId="77777777" w:rsidR="003172C7" w:rsidRDefault="0006408D" w:rsidP="002136CB">
      <w:pPr>
        <w:spacing w:after="100" w:afterAutospacing="1" w:line="240" w:lineRule="auto"/>
        <w:ind w:left="936" w:hanging="360"/>
        <w:rPr>
          <w:rFonts w:ascii="Verdana" w:eastAsia="Times New Roman" w:hAnsi="Verdana" w:cs="Times New Roman"/>
          <w:color w:val="000000"/>
          <w:sz w:val="24"/>
          <w:szCs w:val="20"/>
        </w:rPr>
      </w:pPr>
      <w:bookmarkStart w:id="11" w:name="appIS731dc31f332c4bd489ce66c097481c86"/>
      <w:r>
        <w:rPr>
          <w:rFonts w:ascii="Times New Roman" w:eastAsia="Times New Roman" w:hAnsi="Times New Roman" w:cs="Times New Roman"/>
          <w:color w:val="000000"/>
          <w:sz w:val="24"/>
          <w:szCs w:val="20"/>
        </w:rPr>
        <w:t>8.</w:t>
      </w:r>
      <w:bookmarkEnd w:id="11"/>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consideration, and possible action to declare (1) Chevrolet Caprice and its contents, as surplus and authorizing disposal by public auction, sealed bid or other means necessary. (Police - G. Wipfli)</w:t>
      </w:r>
    </w:p>
    <w:p w14:paraId="174ED19D" w14:textId="77777777" w:rsidR="003172C7" w:rsidRDefault="0006408D">
      <w:pPr>
        <w:spacing w:after="24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 xml:space="preserve">D.     </w:t>
      </w:r>
      <w:r>
        <w:rPr>
          <w:rFonts w:ascii="Times New Roman" w:eastAsia="Times New Roman" w:hAnsi="Times New Roman" w:cs="Times New Roman"/>
          <w:color w:val="000000"/>
          <w:sz w:val="24"/>
          <w:szCs w:val="20"/>
          <w:u w:val="single"/>
        </w:rPr>
        <w:t>DISCUSSION ITEMS.</w:t>
      </w:r>
    </w:p>
    <w:p w14:paraId="45CC3B5E"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2" w:name="appIS05f5f03dbec64752bc21affbeb0499e6"/>
      <w:r>
        <w:rPr>
          <w:rFonts w:ascii="Times New Roman" w:eastAsia="Times New Roman" w:hAnsi="Times New Roman" w:cs="Times New Roman"/>
          <w:color w:val="000000"/>
          <w:sz w:val="24"/>
          <w:szCs w:val="20"/>
        </w:rPr>
        <w:t>1.</w:t>
      </w:r>
      <w:bookmarkEnd w:id="12"/>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Discussion and consideration of the Community Survey conducted by the ETC Institute.  (Communications and Recreations Director - J. Ryan)</w:t>
      </w:r>
    </w:p>
    <w:p w14:paraId="470E5BFD"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3" w:name="appISac299b5b5ad6444aa855cd92f948daf8"/>
      <w:r>
        <w:rPr>
          <w:rFonts w:ascii="Times New Roman" w:eastAsia="Times New Roman" w:hAnsi="Times New Roman" w:cs="Times New Roman"/>
          <w:color w:val="000000"/>
          <w:sz w:val="24"/>
          <w:szCs w:val="20"/>
        </w:rPr>
        <w:t>2.</w:t>
      </w:r>
      <w:bookmarkEnd w:id="13"/>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 xml:space="preserve">Public hearing with discussion, consideration, and possible action, passing a resolution declaring the structure(s) located at </w:t>
      </w:r>
      <w:r>
        <w:rPr>
          <w:rFonts w:ascii="Times New Roman" w:eastAsia="Times New Roman" w:hAnsi="Times New Roman" w:cs="Times New Roman"/>
          <w:b/>
          <w:bCs/>
          <w:color w:val="000000"/>
          <w:sz w:val="24"/>
          <w:szCs w:val="20"/>
        </w:rPr>
        <w:t>8515 N. E. 16</w:t>
      </w:r>
      <w:r>
        <w:rPr>
          <w:rFonts w:ascii="Times New Roman" w:eastAsia="Times New Roman" w:hAnsi="Times New Roman" w:cs="Times New Roman"/>
          <w:b/>
          <w:bCs/>
          <w:color w:val="000000"/>
          <w:sz w:val="24"/>
          <w:szCs w:val="20"/>
          <w:u w:val="single"/>
        </w:rPr>
        <w:t>th</w:t>
      </w:r>
      <w:r>
        <w:rPr>
          <w:rFonts w:ascii="Times New Roman" w:eastAsia="Times New Roman" w:hAnsi="Times New Roman" w:cs="Times New Roman"/>
          <w:b/>
          <w:bCs/>
          <w:color w:val="000000"/>
          <w:sz w:val="24"/>
          <w:szCs w:val="20"/>
        </w:rPr>
        <w:t xml:space="preserve"> St. </w:t>
      </w:r>
      <w:r>
        <w:rPr>
          <w:rFonts w:ascii="Times New Roman" w:eastAsia="Times New Roman" w:hAnsi="Times New Roman" w:cs="Times New Roman"/>
          <w:color w:val="000000"/>
          <w:sz w:val="24"/>
          <w:szCs w:val="20"/>
        </w:rPr>
        <w:t>a dilapidated building(s) as defined in Midwest City Ordinance "Section" 9-3 and abatement accordingly to the Municipal Code and setting dates to demolish and remove the structure(s) from the site. (Neighborhood Services - M. Stroh)</w:t>
      </w:r>
    </w:p>
    <w:p w14:paraId="0CEBE6C2"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4" w:name="appISe919bdc54e884c66b99d7b7668d81157"/>
      <w:r>
        <w:rPr>
          <w:rFonts w:ascii="Times New Roman" w:eastAsia="Times New Roman" w:hAnsi="Times New Roman" w:cs="Times New Roman"/>
          <w:color w:val="000000"/>
          <w:sz w:val="24"/>
          <w:szCs w:val="20"/>
        </w:rPr>
        <w:t>3.</w:t>
      </w:r>
      <w:bookmarkEnd w:id="14"/>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 xml:space="preserve">Public hearing with discussion, consideration, and possible action of passing a resolution declaring the structure(s) located at </w:t>
      </w:r>
      <w:r>
        <w:rPr>
          <w:rFonts w:ascii="Times New Roman" w:eastAsia="Times New Roman" w:hAnsi="Times New Roman" w:cs="Times New Roman"/>
          <w:b/>
          <w:bCs/>
          <w:color w:val="000000"/>
          <w:sz w:val="24"/>
          <w:szCs w:val="20"/>
        </w:rPr>
        <w:t xml:space="preserve">1720 N. Spencer Rd </w:t>
      </w:r>
      <w:r>
        <w:rPr>
          <w:rFonts w:ascii="Times New Roman" w:eastAsia="Times New Roman" w:hAnsi="Times New Roman" w:cs="Times New Roman"/>
          <w:color w:val="000000"/>
          <w:sz w:val="24"/>
          <w:szCs w:val="20"/>
        </w:rPr>
        <w:t>a dilapidated building(s) as defined in Midwest City Ordinance "Section" 9-3 and abatement accordingly to the Municipal Code and setting dates to demolish and remove the structure(s) from the site.  (Neighborhood Services - M. Stroh)</w:t>
      </w:r>
    </w:p>
    <w:p w14:paraId="51005EE4"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5" w:name="appISb77fd191483842799e501a9ffc3f1e39"/>
      <w:r>
        <w:rPr>
          <w:rFonts w:ascii="Times New Roman" w:eastAsia="Times New Roman" w:hAnsi="Times New Roman" w:cs="Times New Roman"/>
          <w:color w:val="000000"/>
          <w:sz w:val="24"/>
          <w:szCs w:val="20"/>
        </w:rPr>
        <w:t>4.</w:t>
      </w:r>
      <w:bookmarkEnd w:id="15"/>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(MP-0019) Public hearing, discussion, consideration, and possible action of approval of the Minor Plat of Somerset Park Addition for the property described as a tract of land being a part of the Southwest Quarter (SW/4) of Section Thirty-Four (34), Township Twelve (12) North, Range Two (2) West of the Indian Meridian, Oklahoma City, described as Lot Thirteen (13) and a part of Lot Twelve (12) and  Lot Fourteen (14) in Block Two (2) of Somerset Park Addition in Oklahoma County, located at 7105 Hilltop Court, Midwest City, Oklahoma. (Planning &amp; Zoning- M. Summers)</w:t>
      </w:r>
    </w:p>
    <w:p w14:paraId="707F7C98" w14:textId="77777777" w:rsidR="003B2BC4" w:rsidRDefault="0006408D">
      <w:pPr>
        <w:spacing w:after="240" w:line="240" w:lineRule="auto"/>
        <w:ind w:left="936" w:hanging="360"/>
        <w:rPr>
          <w:rFonts w:ascii="Times New Roman" w:eastAsia="Times New Roman" w:hAnsi="Times New Roman" w:cs="Times New Roman"/>
          <w:color w:val="000000"/>
          <w:sz w:val="24"/>
          <w:szCs w:val="20"/>
        </w:rPr>
        <w:sectPr w:rsidR="003B2BC4">
          <w:headerReference w:type="first" r:id="rId9"/>
          <w:pgSz w:w="12240" w:h="15840"/>
          <w:pgMar w:top="1080" w:right="1440" w:bottom="630" w:left="1440" w:header="720" w:footer="720" w:gutter="0"/>
          <w:cols w:space="720"/>
          <w:titlePg/>
          <w:docGrid w:linePitch="360"/>
        </w:sectPr>
      </w:pPr>
      <w:bookmarkStart w:id="16" w:name="appIS3a250e1144374b5b821991e0b2ec0bed"/>
      <w:r>
        <w:rPr>
          <w:rFonts w:ascii="Times New Roman" w:eastAsia="Times New Roman" w:hAnsi="Times New Roman" w:cs="Times New Roman"/>
          <w:color w:val="000000"/>
          <w:sz w:val="24"/>
          <w:szCs w:val="20"/>
        </w:rPr>
        <w:t>5.</w:t>
      </w:r>
      <w:bookmarkEnd w:id="16"/>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(PC-2191) Public hearing, discussion, consideration, and possible action on an ordinance to redistrict from Single-Family Detached Residential District (“R-6”) to Community Commercial District (“C-3”) for the property described as the East 528 feet of the North Half (N/2) of the South Half (S/2) of the Northeast Quarter (NE/4) of the Southeast Quarter (SE/4) of Section Two (2), Township Eleven (11) North, Range Two (2) West of the Indian Meridian, Oklahoma County, Oklahoma, located at 1021 S. Douglas Blvd., Midwest City. (Planning &amp; Zoning- M. Summers)</w:t>
      </w:r>
    </w:p>
    <w:p w14:paraId="581260B0" w14:textId="77777777" w:rsidR="001079B5" w:rsidRDefault="001079B5">
      <w:pPr>
        <w:spacing w:after="240" w:line="240" w:lineRule="auto"/>
        <w:ind w:left="936" w:hanging="360"/>
        <w:rPr>
          <w:rFonts w:ascii="Times New Roman" w:eastAsia="Times New Roman" w:hAnsi="Times New Roman" w:cs="Times New Roman"/>
          <w:color w:val="000000"/>
          <w:sz w:val="24"/>
          <w:szCs w:val="20"/>
        </w:rPr>
      </w:pPr>
      <w:bookmarkStart w:id="17" w:name="appIS5bd0b2d7e8f64c99acbcc58b3201200c"/>
    </w:p>
    <w:p w14:paraId="7845FF7C" w14:textId="74D2DA6C" w:rsidR="003172C7" w:rsidRDefault="0006408D">
      <w:pPr>
        <w:spacing w:after="240"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6.</w:t>
      </w:r>
      <w:bookmarkEnd w:id="17"/>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(PC-2192) Public hearing, discussion, consideration, and possible action on a resolution to amend the Comprehensive Plan from Single-Family Detached Residential Land Use to Medium Density Residential Land Use; and an ordinance to redistrict from Single-Family Detached Residential District (“R-6”) to Simplified Planned Unit Development (“SPUD”), for the property described as a part of the Southwest Quarter (SW/4) of Section Twenty-Six (26), Township Twelve (12) North, Range Two (2) West of the Indian Meridian, Oklahoma County, Oklahoma, located at 4604 Meadowoak Dr., Midwest City. (Planning &amp; Zoning- M. Summers)</w:t>
      </w:r>
    </w:p>
    <w:p w14:paraId="30673CF9"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8" w:name="appISa4722ef76b4c42d9b44b5777c20e6a11"/>
      <w:r>
        <w:rPr>
          <w:rFonts w:ascii="Times New Roman" w:eastAsia="Times New Roman" w:hAnsi="Times New Roman" w:cs="Times New Roman"/>
          <w:color w:val="000000"/>
          <w:sz w:val="24"/>
          <w:szCs w:val="20"/>
        </w:rPr>
        <w:t>7.</w:t>
      </w:r>
      <w:bookmarkEnd w:id="18"/>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(PC-2195) Public hearing, discussion, consideration, and possible action of a resolution amending the Comprehensive Plan from Single-Family Detached Residential Land Use to Office/Retail Land use, and an ordinance to reclassify from Single-Family Detached Residential District (“R-6”) to Planned Unit Development (“PUD”) governed by Restricted Commercial District (“C-1”) for the property described as a part of the Southeast Quarter (SE/4) of Section Six (6), Township Eleven (11) North, Range One (1) West of the Indian Meridian, Oklahoma County, Oklahoma located at 10505 SE 15th Street, Midwest City, Oklahoma. (Planning &amp; Zoning- M. Summers)</w:t>
      </w:r>
    </w:p>
    <w:p w14:paraId="039AD8EE"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19" w:name="appIS1192a372b70d4da0b2f077a30ea453e6"/>
      <w:r>
        <w:rPr>
          <w:rFonts w:ascii="Times New Roman" w:eastAsia="Times New Roman" w:hAnsi="Times New Roman" w:cs="Times New Roman"/>
          <w:color w:val="000000"/>
          <w:sz w:val="24"/>
          <w:szCs w:val="20"/>
        </w:rPr>
        <w:t>8.</w:t>
      </w:r>
      <w:bookmarkEnd w:id="19"/>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(PC-2194) Public hearing, discussion, consideration, and possible action on a resolution to amend the Comprehensive Plan from Office/Retail Land Use and Single-Family Detached Residential Land Use to Medium Density Residential Land Use; and an ordinance to redistrict from Community Commercial District (“C-3”) and Single-Family Detached (“R-6”) to Planned Unit Development (“PUD”), for the property described as a tract of land located in the Northeast Quarter (NE/4) of Section Seven (7), Township Eleven (11) North, Range One (1) West of the Indian Meridian, Oklahoma County, Oklahoma.  (Planning &amp; Zoning- M. Summers)</w:t>
      </w:r>
    </w:p>
    <w:p w14:paraId="6680C5FA"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20" w:name="appIS4d3eb59adae446cda71dc48374fb36c4"/>
      <w:r>
        <w:rPr>
          <w:rFonts w:ascii="Times New Roman" w:eastAsia="Times New Roman" w:hAnsi="Times New Roman" w:cs="Times New Roman"/>
          <w:color w:val="000000"/>
          <w:sz w:val="24"/>
          <w:szCs w:val="20"/>
        </w:rPr>
        <w:t>9.</w:t>
      </w:r>
      <w:bookmarkEnd w:id="20"/>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(PC-2193) Public hearing, discussion, consideration, and possible action on a resolution to amend the Comprehensive Plan from Office/Retail Land Use and Medium Density Residential Land Use to Commercial Land Use and Medium Density Land Use; and an ordinance to redistrict from Planned Unit Development (“PUD”) to Planned Unit Development (“PUD”), for the property described as a tract of land located in the Northwest Quarter (NW/4) of Section Eight (8), Township Eleven (11) North, Range One (1) West of the Indian Meridian, Oklahoma County, Oklahoma.  (Planning &amp; Zoning- M. Summers)</w:t>
      </w:r>
    </w:p>
    <w:p w14:paraId="065412F4" w14:textId="77777777" w:rsidR="003B2BC4" w:rsidRDefault="0006408D" w:rsidP="00D8453D">
      <w:pPr>
        <w:spacing w:after="240" w:line="240" w:lineRule="auto"/>
        <w:ind w:left="630" w:hanging="540"/>
        <w:rPr>
          <w:rFonts w:ascii="Times New Roman" w:eastAsia="Times New Roman" w:hAnsi="Times New Roman" w:cs="Times New Roman"/>
          <w:color w:val="000000"/>
          <w:sz w:val="20"/>
          <w:szCs w:val="20"/>
        </w:rPr>
        <w:sectPr w:rsidR="003B2BC4">
          <w:headerReference w:type="first" r:id="rId10"/>
          <w:pgSz w:w="12240" w:h="15840"/>
          <w:pgMar w:top="1080" w:right="1440" w:bottom="630" w:left="1440" w:header="720" w:footer="720" w:gutter="0"/>
          <w:cols w:space="720"/>
          <w:titlePg/>
          <w:docGrid w:linePitch="360"/>
        </w:sectPr>
      </w:pPr>
      <w:r>
        <w:rPr>
          <w:rFonts w:ascii="Times New Roman" w:eastAsia="Times New Roman" w:hAnsi="Times New Roman" w:cs="Times New Roman"/>
          <w:color w:val="000000"/>
          <w:sz w:val="24"/>
          <w:szCs w:val="20"/>
        </w:rPr>
        <w:t>E.    </w:t>
      </w:r>
      <w:r w:rsidR="00D8453D">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u w:val="single"/>
        </w:rPr>
        <w:t>NEW BUSINESS/PUBLIC DISCUSSION.</w:t>
      </w:r>
      <w:r>
        <w:rPr>
          <w:rFonts w:ascii="Times New Roman" w:eastAsia="Times New Roman" w:hAnsi="Times New Roman" w:cs="Times New Roman"/>
          <w:color w:val="000000"/>
          <w:sz w:val="24"/>
          <w:szCs w:val="20"/>
        </w:rPr>
        <w:t xml:space="preserve"> </w:t>
      </w:r>
      <w:r w:rsidRPr="00D8453D">
        <w:rPr>
          <w:rFonts w:ascii="Times New Roman" w:eastAsia="Times New Roman" w:hAnsi="Times New Roman" w:cs="Times New Roman"/>
          <w:color w:val="000000"/>
          <w:sz w:val="20"/>
          <w:szCs w:val="20"/>
        </w:rPr>
        <w:t>“In accordance with State Statue Title 25 Section 311. Public bodies - Notice. A-9, the purpose of the "</w:t>
      </w:r>
      <w:r w:rsidRPr="00D8453D">
        <w:rPr>
          <w:rFonts w:ascii="Times New Roman" w:eastAsia="Times New Roman" w:hAnsi="Times New Roman" w:cs="Times New Roman"/>
          <w:color w:val="000000"/>
          <w:sz w:val="20"/>
          <w:szCs w:val="20"/>
          <w:u w:val="single"/>
        </w:rPr>
        <w:t>New Business</w:t>
      </w:r>
      <w:r w:rsidRPr="00D8453D">
        <w:rPr>
          <w:rFonts w:ascii="Times New Roman" w:eastAsia="Times New Roman" w:hAnsi="Times New Roman" w:cs="Times New Roman"/>
          <w:color w:val="000000"/>
          <w:sz w:val="20"/>
          <w:szCs w:val="20"/>
        </w:rPr>
        <w:t>" section is for action to be taken at any Council/Authority/Commission meeting for any matter not known about or which could not have been reasonably foreseen 24 hours prior to the public meeting. The purpose of the "</w:t>
      </w:r>
      <w:r w:rsidRPr="00D8453D">
        <w:rPr>
          <w:rFonts w:ascii="Times New Roman" w:eastAsia="Times New Roman" w:hAnsi="Times New Roman" w:cs="Times New Roman"/>
          <w:color w:val="000000"/>
          <w:sz w:val="20"/>
          <w:szCs w:val="20"/>
          <w:u w:val="single"/>
        </w:rPr>
        <w:t>Public Discussion</w:t>
      </w:r>
      <w:r w:rsidRPr="00D8453D">
        <w:rPr>
          <w:rFonts w:ascii="Times New Roman" w:eastAsia="Times New Roman" w:hAnsi="Times New Roman" w:cs="Times New Roman"/>
          <w:color w:val="000000"/>
          <w:sz w:val="20"/>
          <w:szCs w:val="20"/>
        </w:rPr>
        <w:t>” section of the agenda is for members of the public to speak to the Council on any subject not scheduled on the regular agenda. The Council shall make no decision or take any action, except to direct the City Manager to take action, or to schedule the matter for discussion at a later date. Pursuant to the Oklahoma Open Meeting Act, the Council will not engage in any discussion on the matter until that matter has been placed on an agenda for discussion. THOSE ADDRESSING THE COUNCIL ARE REQUESTED TO STATE THEIR NAME AND ADDRESS PRIOR TO SPEAKING TO THE COUNCIL.”</w:t>
      </w:r>
    </w:p>
    <w:p w14:paraId="7C689B99" w14:textId="34A81EAB" w:rsidR="003172C7" w:rsidRDefault="00D8453D">
      <w:pPr>
        <w:spacing w:after="24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lastRenderedPageBreak/>
        <w:t xml:space="preserve">F.     </w:t>
      </w:r>
      <w:r>
        <w:rPr>
          <w:rFonts w:ascii="Times New Roman" w:eastAsia="Times New Roman" w:hAnsi="Times New Roman" w:cs="Times New Roman"/>
          <w:color w:val="000000"/>
          <w:sz w:val="24"/>
          <w:szCs w:val="20"/>
          <w:u w:val="single"/>
        </w:rPr>
        <w:t>FURTHER INFORMATION.</w:t>
      </w:r>
    </w:p>
    <w:p w14:paraId="54262E19" w14:textId="77777777" w:rsidR="003172C7" w:rsidRDefault="0006408D" w:rsidP="00D8453D">
      <w:pPr>
        <w:spacing w:after="0" w:line="240" w:lineRule="auto"/>
        <w:ind w:left="900" w:hanging="360"/>
        <w:jc w:val="both"/>
        <w:rPr>
          <w:rFonts w:ascii="Verdana" w:eastAsia="Times New Roman" w:hAnsi="Verdana" w:cs="Times New Roman"/>
          <w:color w:val="000000"/>
          <w:sz w:val="24"/>
          <w:szCs w:val="20"/>
        </w:rPr>
      </w:pPr>
      <w:bookmarkStart w:id="21" w:name="appIS43f74d07c55b49cca91fb9d4614b26d3"/>
      <w:r>
        <w:rPr>
          <w:rFonts w:ascii="Times New Roman" w:eastAsia="Times New Roman" w:hAnsi="Times New Roman" w:cs="Times New Roman"/>
          <w:color w:val="000000"/>
          <w:sz w:val="24"/>
          <w:szCs w:val="20"/>
        </w:rPr>
        <w:t>1.</w:t>
      </w:r>
      <w:bookmarkEnd w:id="21"/>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Review of the City Manager's Report for the month of November 2024. (Finance - T. Cromar)</w:t>
      </w:r>
      <w:r>
        <w:rPr>
          <w:rFonts w:ascii="Times New Roman" w:eastAsia="Times New Roman" w:hAnsi="Times New Roman" w:cs="Times New Roman"/>
          <w:color w:val="000000"/>
          <w:sz w:val="24"/>
          <w:szCs w:val="20"/>
        </w:rPr>
        <w:br/>
      </w:r>
    </w:p>
    <w:p w14:paraId="57C3561D" w14:textId="77777777" w:rsidR="003172C7" w:rsidRDefault="0006408D" w:rsidP="00D8453D">
      <w:pPr>
        <w:spacing w:after="0" w:line="240" w:lineRule="auto"/>
        <w:ind w:left="936" w:hanging="360"/>
        <w:rPr>
          <w:rFonts w:ascii="Verdana" w:eastAsia="Times New Roman" w:hAnsi="Verdana" w:cs="Times New Roman"/>
          <w:color w:val="000000"/>
          <w:sz w:val="24"/>
          <w:szCs w:val="20"/>
        </w:rPr>
      </w:pPr>
      <w:bookmarkStart w:id="22" w:name="appISd85c425768434116b8d1918f1f8b6458"/>
      <w:r>
        <w:rPr>
          <w:rFonts w:ascii="Times New Roman" w:eastAsia="Times New Roman" w:hAnsi="Times New Roman" w:cs="Times New Roman"/>
          <w:color w:val="000000"/>
          <w:sz w:val="24"/>
          <w:szCs w:val="20"/>
        </w:rPr>
        <w:t>2.</w:t>
      </w:r>
      <w:bookmarkEnd w:id="22"/>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Monthly report on the City of Midwest City Employees' Health Benefits Plan by the City Manager for November 2024. (Human Resources - T. Bradley)</w:t>
      </w:r>
    </w:p>
    <w:p w14:paraId="7334D0E1" w14:textId="77777777" w:rsidR="00D8453D" w:rsidRDefault="00D8453D" w:rsidP="00D8453D">
      <w:pPr>
        <w:spacing w:after="0" w:line="240" w:lineRule="auto"/>
        <w:ind w:left="936" w:hanging="360"/>
        <w:rPr>
          <w:rFonts w:ascii="Times New Roman" w:eastAsia="Times New Roman" w:hAnsi="Times New Roman" w:cs="Times New Roman"/>
          <w:color w:val="000000"/>
          <w:sz w:val="24"/>
          <w:szCs w:val="20"/>
        </w:rPr>
      </w:pPr>
      <w:bookmarkStart w:id="23" w:name="appISdf05ccb86c244e8eb6ae5af5fd451662"/>
    </w:p>
    <w:p w14:paraId="7BCB78FD" w14:textId="38DC36F3" w:rsidR="003172C7" w:rsidRDefault="0006408D" w:rsidP="00D8453D">
      <w:pPr>
        <w:spacing w:after="0"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3.</w:t>
      </w:r>
      <w:bookmarkEnd w:id="23"/>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Monthly Residential and Commercial Building report for November 2024 Building Report (Engineering &amp; Construction Services—C. Evenson)</w:t>
      </w:r>
    </w:p>
    <w:p w14:paraId="0C691994" w14:textId="77777777" w:rsidR="00D8453D" w:rsidRDefault="00D8453D" w:rsidP="00D8453D">
      <w:pPr>
        <w:spacing w:after="0" w:line="240" w:lineRule="auto"/>
        <w:ind w:left="936" w:hanging="360"/>
        <w:rPr>
          <w:rFonts w:ascii="Times New Roman" w:eastAsia="Times New Roman" w:hAnsi="Times New Roman" w:cs="Times New Roman"/>
          <w:color w:val="000000"/>
          <w:sz w:val="24"/>
          <w:szCs w:val="20"/>
        </w:rPr>
      </w:pPr>
      <w:bookmarkStart w:id="24" w:name="appIS5aad245efdc24c008cbb1e097504a752"/>
    </w:p>
    <w:p w14:paraId="47ED75AD" w14:textId="4C3E4851" w:rsidR="003172C7" w:rsidRDefault="0006408D" w:rsidP="00D8453D">
      <w:pPr>
        <w:spacing w:after="0"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4.</w:t>
      </w:r>
      <w:bookmarkEnd w:id="24"/>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 xml:space="preserve">Code Enforcement report for full year of 2024 (Neighborhood Services - M. Stroh) </w:t>
      </w:r>
    </w:p>
    <w:p w14:paraId="23B97C53" w14:textId="77777777" w:rsidR="00D8453D" w:rsidRDefault="00D8453D" w:rsidP="00D8453D">
      <w:pPr>
        <w:spacing w:after="0" w:line="240" w:lineRule="auto"/>
        <w:ind w:left="936" w:hanging="360"/>
        <w:rPr>
          <w:rFonts w:ascii="Times New Roman" w:eastAsia="Times New Roman" w:hAnsi="Times New Roman" w:cs="Times New Roman"/>
          <w:color w:val="000000"/>
          <w:sz w:val="24"/>
          <w:szCs w:val="20"/>
        </w:rPr>
      </w:pPr>
      <w:bookmarkStart w:id="25" w:name="appIS37a8d22a6f9042d99c984daa6056de71"/>
    </w:p>
    <w:p w14:paraId="7BC839BF" w14:textId="3C339BBF" w:rsidR="003172C7" w:rsidRDefault="0006408D" w:rsidP="00D8453D">
      <w:pPr>
        <w:spacing w:after="0"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5.</w:t>
      </w:r>
      <w:bookmarkEnd w:id="25"/>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Review of the May 20, 2024 Americans with Disabilities Act Transition Plan Committee Meeting Minutes. (Planning and Zoning - M. Summers)</w:t>
      </w:r>
    </w:p>
    <w:p w14:paraId="43403767" w14:textId="77777777" w:rsidR="00D8453D" w:rsidRDefault="00D8453D" w:rsidP="00D8453D">
      <w:pPr>
        <w:spacing w:after="0" w:line="240" w:lineRule="auto"/>
        <w:ind w:left="936" w:hanging="360"/>
        <w:rPr>
          <w:rFonts w:ascii="Times New Roman" w:eastAsia="Times New Roman" w:hAnsi="Times New Roman" w:cs="Times New Roman"/>
          <w:color w:val="000000"/>
          <w:sz w:val="24"/>
          <w:szCs w:val="20"/>
        </w:rPr>
      </w:pPr>
      <w:bookmarkStart w:id="26" w:name="appISd81232009cd548f5ac87dbc6dbda212e"/>
    </w:p>
    <w:p w14:paraId="4B5C54AA" w14:textId="20785421" w:rsidR="003172C7" w:rsidRDefault="0006408D" w:rsidP="0060777F">
      <w:pPr>
        <w:spacing w:after="100" w:afterAutospacing="1" w:line="240" w:lineRule="auto"/>
        <w:ind w:left="936" w:hanging="360"/>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6.</w:t>
      </w:r>
      <w:bookmarkEnd w:id="26"/>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Status report on the Comprehensive Plan Update for December 2024. (Planning and Zoning - M. Summers)</w:t>
      </w:r>
    </w:p>
    <w:p w14:paraId="3028D666" w14:textId="119A33DA" w:rsidR="003172C7" w:rsidRDefault="0006408D" w:rsidP="0060777F">
      <w:pPr>
        <w:spacing w:after="100" w:afterAutospacing="1" w:line="240" w:lineRule="auto"/>
        <w:ind w:left="936" w:hanging="360"/>
        <w:rPr>
          <w:rFonts w:ascii="Verdana" w:eastAsia="Times New Roman" w:hAnsi="Verdana" w:cs="Times New Roman"/>
          <w:color w:val="000000"/>
          <w:sz w:val="24"/>
          <w:szCs w:val="20"/>
        </w:rPr>
      </w:pPr>
      <w:bookmarkStart w:id="27" w:name="appIS7b4602ad79fb4d5b9a70b0872e2a7440"/>
      <w:r>
        <w:rPr>
          <w:rFonts w:ascii="Times New Roman" w:eastAsia="Times New Roman" w:hAnsi="Times New Roman" w:cs="Times New Roman"/>
          <w:color w:val="000000"/>
          <w:sz w:val="24"/>
          <w:szCs w:val="20"/>
        </w:rPr>
        <w:t>7.</w:t>
      </w:r>
      <w:bookmarkEnd w:id="27"/>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Monthly Residential and Commercial Building report for December 2024 Building Report (Engineering &amp; Construction Services—C. Evenson)</w:t>
      </w:r>
    </w:p>
    <w:p w14:paraId="29B5DC53"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28" w:name="appISa4bf16356023410587b61f138ec56cdb"/>
      <w:r>
        <w:rPr>
          <w:rFonts w:ascii="Times New Roman" w:eastAsia="Times New Roman" w:hAnsi="Times New Roman" w:cs="Times New Roman"/>
          <w:color w:val="000000"/>
          <w:sz w:val="24"/>
          <w:szCs w:val="20"/>
        </w:rPr>
        <w:t>8.</w:t>
      </w:r>
      <w:bookmarkEnd w:id="28"/>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Monthly report on the City of Midwest City Employees' Health Benefits Plan by the City Manager for December 2024. (Human Resources - T. Bradley)</w:t>
      </w:r>
    </w:p>
    <w:p w14:paraId="40D22AC1"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29" w:name="appISf671ea33f8f24910965f45aecb6a32fd"/>
      <w:r>
        <w:rPr>
          <w:rFonts w:ascii="Times New Roman" w:eastAsia="Times New Roman" w:hAnsi="Times New Roman" w:cs="Times New Roman"/>
          <w:color w:val="000000"/>
          <w:sz w:val="24"/>
          <w:szCs w:val="20"/>
        </w:rPr>
        <w:t>9.</w:t>
      </w:r>
      <w:bookmarkEnd w:id="29"/>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Review of the December 3, 2024 Planning Commission Meeting Minutes. (Planning and Zoning - M. Summers)</w:t>
      </w:r>
    </w:p>
    <w:p w14:paraId="59BEF658"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30" w:name="appIS7ef17932e1fd4895984f3b735ebf2c14"/>
      <w:r>
        <w:rPr>
          <w:rFonts w:ascii="Times New Roman" w:eastAsia="Times New Roman" w:hAnsi="Times New Roman" w:cs="Times New Roman"/>
          <w:color w:val="000000"/>
          <w:sz w:val="24"/>
          <w:szCs w:val="20"/>
        </w:rPr>
        <w:t>10.</w:t>
      </w:r>
      <w:bookmarkEnd w:id="30"/>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Review of the November 5, 2024 Planning Commission Meeting Minutes. (Planning and Zoning - M. Summers)</w:t>
      </w:r>
    </w:p>
    <w:p w14:paraId="0DFD6BB5" w14:textId="77777777" w:rsidR="003172C7" w:rsidRDefault="0006408D">
      <w:pPr>
        <w:spacing w:after="240" w:line="240" w:lineRule="auto"/>
        <w:ind w:left="936" w:hanging="360"/>
        <w:rPr>
          <w:rFonts w:ascii="Verdana" w:eastAsia="Times New Roman" w:hAnsi="Verdana" w:cs="Times New Roman"/>
          <w:color w:val="000000"/>
          <w:sz w:val="24"/>
          <w:szCs w:val="20"/>
        </w:rPr>
      </w:pPr>
      <w:bookmarkStart w:id="31" w:name="appIS92bc09d88b274c76bc1964880356da08"/>
      <w:r>
        <w:rPr>
          <w:rFonts w:ascii="Times New Roman" w:eastAsia="Times New Roman" w:hAnsi="Times New Roman" w:cs="Times New Roman"/>
          <w:color w:val="000000"/>
          <w:sz w:val="24"/>
          <w:szCs w:val="20"/>
        </w:rPr>
        <w:t>11.</w:t>
      </w:r>
      <w:bookmarkEnd w:id="31"/>
      <w:r>
        <w:rPr>
          <w:rFonts w:ascii="Verdana" w:eastAsia="Times New Roman" w:hAnsi="Verdana" w:cs="Times New Roman"/>
          <w:color w:val="000000"/>
          <w:sz w:val="24"/>
          <w:szCs w:val="20"/>
        </w:rPr>
        <w:tab/>
      </w:r>
      <w:r>
        <w:rPr>
          <w:rFonts w:ascii="Times New Roman" w:eastAsia="Times New Roman" w:hAnsi="Times New Roman" w:cs="Times New Roman"/>
          <w:color w:val="000000"/>
          <w:sz w:val="24"/>
          <w:szCs w:val="20"/>
        </w:rPr>
        <w:t>Review of the City Manager's Report for the month of December 2024.(Finance - T. Cromar)</w:t>
      </w:r>
    </w:p>
    <w:p w14:paraId="4E19BB25" w14:textId="299B6CE7" w:rsidR="003172C7" w:rsidRDefault="0060777F">
      <w:pPr>
        <w:spacing w:after="24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 xml:space="preserve">G.     </w:t>
      </w:r>
      <w:r>
        <w:rPr>
          <w:rFonts w:ascii="Times New Roman" w:eastAsia="Times New Roman" w:hAnsi="Times New Roman" w:cs="Times New Roman"/>
          <w:color w:val="000000"/>
          <w:sz w:val="24"/>
          <w:szCs w:val="20"/>
          <w:u w:val="single"/>
        </w:rPr>
        <w:t>ADJOURNMENT.</w:t>
      </w:r>
      <w:bookmarkEnd w:id="3"/>
    </w:p>
    <w:p w14:paraId="4C2D63B7" w14:textId="77777777" w:rsidR="003172C7" w:rsidRDefault="003172C7">
      <w:pPr>
        <w:spacing w:after="0" w:line="240" w:lineRule="auto"/>
        <w:rPr>
          <w:rFonts w:ascii="Times New Roman" w:hAnsi="Times New Roman" w:cs="Times New Roman"/>
          <w:sz w:val="24"/>
          <w:szCs w:val="24"/>
        </w:rPr>
      </w:pPr>
    </w:p>
    <w:p w14:paraId="3DF9BC8A" w14:textId="77777777" w:rsidR="00F74B5E" w:rsidRDefault="00F74B5E">
      <w:pPr>
        <w:spacing w:after="0" w:line="240" w:lineRule="auto"/>
        <w:rPr>
          <w:rFonts w:ascii="Times New Roman" w:hAnsi="Times New Roman" w:cs="Times New Roman"/>
          <w:sz w:val="24"/>
          <w:szCs w:val="24"/>
        </w:rPr>
      </w:pPr>
    </w:p>
    <w:p w14:paraId="39E3D051" w14:textId="77777777" w:rsidR="00F74B5E" w:rsidRDefault="00F74B5E">
      <w:pPr>
        <w:spacing w:after="0" w:line="240" w:lineRule="auto"/>
        <w:rPr>
          <w:rFonts w:ascii="Times New Roman" w:hAnsi="Times New Roman" w:cs="Times New Roman"/>
          <w:sz w:val="24"/>
          <w:szCs w:val="24"/>
        </w:rPr>
      </w:pPr>
    </w:p>
    <w:p w14:paraId="7A7DFA06" w14:textId="77777777" w:rsidR="00F74B5E" w:rsidRDefault="00F74B5E">
      <w:pPr>
        <w:spacing w:after="0" w:line="240" w:lineRule="auto"/>
        <w:rPr>
          <w:rFonts w:ascii="Times New Roman" w:hAnsi="Times New Roman" w:cs="Times New Roman"/>
          <w:sz w:val="24"/>
          <w:szCs w:val="24"/>
        </w:rPr>
      </w:pPr>
    </w:p>
    <w:p w14:paraId="309CBDD2" w14:textId="77777777" w:rsidR="00F74B5E" w:rsidRDefault="00F74B5E">
      <w:pPr>
        <w:spacing w:after="0" w:line="240" w:lineRule="auto"/>
        <w:rPr>
          <w:rFonts w:ascii="Times New Roman" w:hAnsi="Times New Roman" w:cs="Times New Roman"/>
          <w:sz w:val="24"/>
          <w:szCs w:val="24"/>
        </w:rPr>
      </w:pPr>
    </w:p>
    <w:p w14:paraId="70DA7639" w14:textId="77777777" w:rsidR="00F74B5E" w:rsidRDefault="00F74B5E">
      <w:pPr>
        <w:spacing w:after="0" w:line="240" w:lineRule="auto"/>
        <w:rPr>
          <w:rFonts w:ascii="Times New Roman" w:hAnsi="Times New Roman" w:cs="Times New Roman"/>
          <w:sz w:val="24"/>
          <w:szCs w:val="24"/>
        </w:rPr>
      </w:pPr>
    </w:p>
    <w:p w14:paraId="106EC3A3" w14:textId="77777777" w:rsidR="00F74B5E" w:rsidRDefault="00F74B5E">
      <w:pPr>
        <w:spacing w:after="0" w:line="240" w:lineRule="auto"/>
        <w:rPr>
          <w:rFonts w:ascii="Times New Roman" w:hAnsi="Times New Roman" w:cs="Times New Roman"/>
          <w:sz w:val="24"/>
          <w:szCs w:val="24"/>
        </w:rPr>
      </w:pPr>
    </w:p>
    <w:p w14:paraId="25B3A311" w14:textId="77777777" w:rsidR="00F74B5E" w:rsidRDefault="00F74B5E">
      <w:pPr>
        <w:spacing w:after="0" w:line="240" w:lineRule="auto"/>
        <w:rPr>
          <w:rFonts w:ascii="Times New Roman" w:hAnsi="Times New Roman" w:cs="Times New Roman"/>
          <w:sz w:val="24"/>
          <w:szCs w:val="24"/>
        </w:rPr>
      </w:pPr>
    </w:p>
    <w:p w14:paraId="0DE0E300" w14:textId="77777777" w:rsidR="00F74B5E" w:rsidRDefault="00F74B5E">
      <w:pPr>
        <w:spacing w:after="0" w:line="240" w:lineRule="auto"/>
        <w:rPr>
          <w:rFonts w:ascii="Times New Roman" w:hAnsi="Times New Roman" w:cs="Times New Roman"/>
          <w:sz w:val="24"/>
          <w:szCs w:val="24"/>
        </w:rPr>
      </w:pPr>
    </w:p>
    <w:p w14:paraId="1D71453C" w14:textId="77777777" w:rsidR="00F74B5E" w:rsidRDefault="00F74B5E">
      <w:pPr>
        <w:spacing w:after="0" w:line="240" w:lineRule="auto"/>
        <w:rPr>
          <w:rFonts w:ascii="Times New Roman" w:hAnsi="Times New Roman" w:cs="Times New Roman"/>
          <w:sz w:val="24"/>
          <w:szCs w:val="24"/>
        </w:rPr>
      </w:pPr>
    </w:p>
    <w:p w14:paraId="639783AB" w14:textId="77777777" w:rsidR="00F74B5E" w:rsidRDefault="00F74B5E">
      <w:pPr>
        <w:spacing w:after="0" w:line="240" w:lineRule="auto"/>
        <w:rPr>
          <w:rFonts w:ascii="Times New Roman" w:hAnsi="Times New Roman" w:cs="Times New Roman"/>
          <w:sz w:val="24"/>
          <w:szCs w:val="24"/>
        </w:rPr>
      </w:pPr>
    </w:p>
    <w:p w14:paraId="7B8BDF7B" w14:textId="77777777" w:rsidR="00F74B5E" w:rsidRDefault="00F74B5E">
      <w:pPr>
        <w:spacing w:after="0" w:line="240" w:lineRule="auto"/>
        <w:rPr>
          <w:rFonts w:ascii="Times New Roman" w:hAnsi="Times New Roman" w:cs="Times New Roman"/>
          <w:sz w:val="24"/>
          <w:szCs w:val="24"/>
        </w:rPr>
      </w:pPr>
    </w:p>
    <w:p w14:paraId="441B31F4" w14:textId="77777777" w:rsidR="00F74B5E" w:rsidRDefault="00F74B5E">
      <w:pPr>
        <w:spacing w:after="0" w:line="240" w:lineRule="auto"/>
        <w:rPr>
          <w:rFonts w:ascii="Times New Roman" w:hAnsi="Times New Roman" w:cs="Times New Roman"/>
          <w:sz w:val="24"/>
          <w:szCs w:val="24"/>
        </w:rPr>
      </w:pPr>
    </w:p>
    <w:p w14:paraId="6FB97FCE" w14:textId="77777777" w:rsidR="00F74B5E" w:rsidRDefault="00F74B5E">
      <w:pPr>
        <w:spacing w:after="0" w:line="240" w:lineRule="auto"/>
        <w:rPr>
          <w:rFonts w:ascii="Times New Roman" w:hAnsi="Times New Roman" w:cs="Times New Roman"/>
          <w:sz w:val="24"/>
          <w:szCs w:val="24"/>
        </w:rPr>
      </w:pPr>
    </w:p>
    <w:p w14:paraId="660AD614" w14:textId="77777777" w:rsidR="00F74B5E" w:rsidRPr="007A1C14" w:rsidRDefault="00F74B5E" w:rsidP="00F74B5E">
      <w:pPr>
        <w:spacing w:before="97" w:after="0" w:line="240" w:lineRule="auto"/>
        <w:ind w:right="-20"/>
        <w:rPr>
          <w:rFonts w:ascii="Times New Roman" w:eastAsia="Times New Roman" w:hAnsi="Times New Roman" w:cs="Times New Roman"/>
          <w:spacing w:val="-7"/>
          <w:position w:val="-1"/>
          <w:sz w:val="2"/>
          <w:szCs w:val="52"/>
        </w:rPr>
      </w:pPr>
    </w:p>
    <w:p w14:paraId="48C3B9F2" w14:textId="77777777" w:rsidR="00F74B5E" w:rsidRPr="007A1C14" w:rsidRDefault="00F74B5E" w:rsidP="00F74B5E">
      <w:pPr>
        <w:spacing w:after="0" w:line="240" w:lineRule="auto"/>
        <w:jc w:val="center"/>
        <w:rPr>
          <w:rFonts w:ascii="Times New Roman" w:hAnsi="Times New Roman" w:cs="Times New Roman"/>
          <w:b/>
          <w:sz w:val="24"/>
          <w:szCs w:val="24"/>
          <w:u w:val="single"/>
        </w:rPr>
      </w:pPr>
      <w:r w:rsidRPr="007A1C14">
        <w:rPr>
          <w:rFonts w:ascii="Times New Roman" w:hAnsi="Times New Roman" w:cs="Times New Roman"/>
          <w:b/>
          <w:noProof/>
          <w:sz w:val="24"/>
          <w:szCs w:val="24"/>
        </w:rPr>
        <w:drawing>
          <wp:inline distT="0" distB="0" distL="0" distR="0" wp14:anchorId="435D2302" wp14:editId="1B0D54FC">
            <wp:extent cx="3678702" cy="827314"/>
            <wp:effectExtent l="0" t="0" r="0" b="0"/>
            <wp:docPr id="17083751" name="Picture 1708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751" name="Picture 170837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8702" cy="827314"/>
                    </a:xfrm>
                    <a:prstGeom prst="rect">
                      <a:avLst/>
                    </a:prstGeom>
                  </pic:spPr>
                </pic:pic>
              </a:graphicData>
            </a:graphic>
          </wp:inline>
        </w:drawing>
      </w:r>
    </w:p>
    <w:p w14:paraId="17C15C59" w14:textId="77777777" w:rsidR="00F74B5E" w:rsidRPr="007A1C14" w:rsidRDefault="00F74B5E" w:rsidP="00F74B5E">
      <w:pPr>
        <w:spacing w:after="0" w:line="240" w:lineRule="auto"/>
        <w:jc w:val="center"/>
        <w:rPr>
          <w:rFonts w:ascii="Times New Roman" w:hAnsi="Times New Roman" w:cs="Times New Roman"/>
          <w:b/>
          <w:sz w:val="24"/>
          <w:szCs w:val="24"/>
          <w:u w:val="single"/>
        </w:rPr>
      </w:pPr>
    </w:p>
    <w:p w14:paraId="7000773B" w14:textId="77777777" w:rsidR="00F74B5E" w:rsidRPr="007A1C14" w:rsidRDefault="00F74B5E" w:rsidP="00F74B5E">
      <w:pPr>
        <w:spacing w:after="0" w:line="240" w:lineRule="auto"/>
        <w:jc w:val="center"/>
        <w:rPr>
          <w:rFonts w:ascii="Times New Roman" w:hAnsi="Times New Roman" w:cs="Times New Roman"/>
          <w:b/>
          <w:sz w:val="24"/>
          <w:szCs w:val="24"/>
          <w:u w:val="single"/>
        </w:rPr>
      </w:pPr>
      <w:r w:rsidRPr="007A1C14">
        <w:rPr>
          <w:rFonts w:ascii="Times New Roman" w:hAnsi="Times New Roman" w:cs="Times New Roman"/>
          <w:b/>
          <w:sz w:val="24"/>
          <w:szCs w:val="24"/>
          <w:u w:val="single"/>
        </w:rPr>
        <w:t>MUNICIPAL AUTHORITY AGENDA</w:t>
      </w:r>
    </w:p>
    <w:p w14:paraId="5CEAF56A" w14:textId="77777777" w:rsidR="00F74B5E" w:rsidRPr="007A1C14" w:rsidRDefault="00F74B5E" w:rsidP="00F74B5E">
      <w:pPr>
        <w:spacing w:after="0" w:line="240" w:lineRule="auto"/>
        <w:jc w:val="center"/>
        <w:rPr>
          <w:rFonts w:ascii="Times New Roman" w:hAnsi="Times New Roman" w:cs="Times New Roman"/>
          <w:b/>
          <w:sz w:val="24"/>
          <w:szCs w:val="24"/>
          <w:u w:val="single"/>
        </w:rPr>
      </w:pPr>
    </w:p>
    <w:p w14:paraId="3CD5BB66" w14:textId="77777777" w:rsidR="00F74B5E" w:rsidRPr="007A1C14" w:rsidRDefault="00F74B5E" w:rsidP="00F74B5E">
      <w:pPr>
        <w:spacing w:after="0" w:line="240" w:lineRule="auto"/>
        <w:jc w:val="center"/>
        <w:rPr>
          <w:rFonts w:ascii="Times New Roman" w:hAnsi="Times New Roman" w:cs="Times New Roman"/>
          <w:sz w:val="24"/>
          <w:szCs w:val="24"/>
        </w:rPr>
      </w:pPr>
      <w:r w:rsidRPr="007A1C14">
        <w:rPr>
          <w:rFonts w:ascii="Times New Roman" w:hAnsi="Times New Roman" w:cs="Times New Roman"/>
          <w:sz w:val="24"/>
          <w:szCs w:val="24"/>
        </w:rPr>
        <w:t>City Hall - Midwest City Council Chambers, 100 N. Midwest Boulevard</w:t>
      </w:r>
    </w:p>
    <w:p w14:paraId="6E83145D" w14:textId="77777777" w:rsidR="00F74B5E" w:rsidRPr="007A1C14" w:rsidRDefault="00F74B5E" w:rsidP="00F74B5E">
      <w:pPr>
        <w:spacing w:after="0" w:line="240" w:lineRule="auto"/>
        <w:jc w:val="center"/>
        <w:rPr>
          <w:rFonts w:ascii="Times New Roman" w:hAnsi="Times New Roman" w:cs="Times New Roman"/>
          <w:sz w:val="24"/>
          <w:szCs w:val="24"/>
        </w:rPr>
      </w:pPr>
    </w:p>
    <w:p w14:paraId="35B12B99" w14:textId="77777777" w:rsidR="00F74B5E" w:rsidRPr="007A1C14" w:rsidRDefault="00F74B5E" w:rsidP="00F74B5E">
      <w:pPr>
        <w:spacing w:after="0" w:line="240" w:lineRule="auto"/>
        <w:jc w:val="center"/>
        <w:rPr>
          <w:rFonts w:ascii="Times New Roman" w:hAnsi="Times New Roman" w:cs="Times New Roman"/>
          <w:sz w:val="24"/>
          <w:szCs w:val="24"/>
        </w:rPr>
      </w:pPr>
      <w:r w:rsidRPr="007A1C14">
        <w:rPr>
          <w:rFonts w:ascii="Times New Roman" w:hAnsi="Times New Roman" w:cs="Times New Roman"/>
          <w:sz w:val="24"/>
          <w:szCs w:val="24"/>
        </w:rPr>
        <w:t>January 28, 2025 – 6:01 PM</w:t>
      </w:r>
    </w:p>
    <w:p w14:paraId="68E25124" w14:textId="77777777" w:rsidR="00F74B5E" w:rsidRPr="007A1C14" w:rsidRDefault="00F74B5E" w:rsidP="00F74B5E">
      <w:pPr>
        <w:spacing w:after="0" w:line="240" w:lineRule="auto"/>
        <w:rPr>
          <w:rFonts w:ascii="Times New Roman" w:hAnsi="Times New Roman" w:cs="Times New Roman"/>
          <w:sz w:val="24"/>
          <w:szCs w:val="24"/>
        </w:rPr>
      </w:pPr>
    </w:p>
    <w:p w14:paraId="4D4FB3A2" w14:textId="77777777" w:rsidR="00F74B5E" w:rsidRPr="007A1C14" w:rsidRDefault="00F74B5E" w:rsidP="00F74B5E">
      <w:pPr>
        <w:spacing w:after="0" w:line="240" w:lineRule="auto"/>
        <w:rPr>
          <w:rFonts w:ascii="Times New Roman" w:hAnsi="Times New Roman" w:cs="Times New Roman"/>
          <w:sz w:val="24"/>
          <w:szCs w:val="24"/>
        </w:rPr>
      </w:pPr>
      <w:r w:rsidRPr="007A1C14">
        <w:rPr>
          <w:rFonts w:ascii="Times New Roman" w:hAnsi="Times New Roman" w:cs="Times New Roman"/>
          <w:sz w:val="24"/>
          <w:szCs w:val="24"/>
        </w:rPr>
        <w:t>Presiding members: Chairman Matthew Dukes</w:t>
      </w:r>
      <w:r w:rsidRPr="007A1C14">
        <w:rPr>
          <w:rFonts w:ascii="Times New Roman" w:hAnsi="Times New Roman" w:cs="Times New Roman"/>
          <w:sz w:val="24"/>
          <w:szCs w:val="24"/>
        </w:rPr>
        <w:tab/>
      </w:r>
      <w:r w:rsidRPr="007A1C14">
        <w:rPr>
          <w:rFonts w:ascii="Times New Roman" w:hAnsi="Times New Roman" w:cs="Times New Roman"/>
          <w:sz w:val="24"/>
          <w:szCs w:val="24"/>
        </w:rPr>
        <w:tab/>
        <w:t xml:space="preserve">City Staff: </w:t>
      </w:r>
    </w:p>
    <w:p w14:paraId="05AB3ABA" w14:textId="77777777" w:rsidR="00F74B5E" w:rsidRPr="007A1C14" w:rsidRDefault="00F74B5E" w:rsidP="00F74B5E">
      <w:pPr>
        <w:spacing w:after="0" w:line="240" w:lineRule="auto"/>
        <w:rPr>
          <w:rFonts w:ascii="Times New Roman" w:hAnsi="Times New Roman" w:cs="Times New Roman"/>
          <w:sz w:val="24"/>
          <w:szCs w:val="24"/>
        </w:rPr>
      </w:pPr>
      <w:r w:rsidRPr="007A1C14">
        <w:rPr>
          <w:rFonts w:ascii="Times New Roman" w:hAnsi="Times New Roman" w:cs="Times New Roman"/>
          <w:sz w:val="24"/>
          <w:szCs w:val="24"/>
        </w:rPr>
        <w:t xml:space="preserve">Trustee Susan Eads </w:t>
      </w:r>
      <w:r w:rsidRPr="007A1C14">
        <w:rPr>
          <w:rFonts w:ascii="Times New Roman" w:hAnsi="Times New Roman" w:cs="Times New Roman"/>
          <w:sz w:val="24"/>
          <w:szCs w:val="24"/>
        </w:rPr>
        <w:tab/>
      </w:r>
      <w:r w:rsidRPr="007A1C14">
        <w:rPr>
          <w:rFonts w:ascii="Times New Roman" w:hAnsi="Times New Roman" w:cs="Times New Roman"/>
          <w:sz w:val="24"/>
          <w:szCs w:val="24"/>
        </w:rPr>
        <w:tab/>
        <w:t>Trustee Marc Thompson</w:t>
      </w:r>
      <w:r w:rsidRPr="007A1C14">
        <w:rPr>
          <w:rFonts w:ascii="Times New Roman" w:hAnsi="Times New Roman" w:cs="Times New Roman"/>
          <w:sz w:val="24"/>
          <w:szCs w:val="24"/>
        </w:rPr>
        <w:tab/>
        <w:t>General Manager Tim Lyon</w:t>
      </w:r>
    </w:p>
    <w:p w14:paraId="14F8A220" w14:textId="77777777" w:rsidR="00F74B5E" w:rsidRPr="007A1C14" w:rsidRDefault="00F74B5E" w:rsidP="00F74B5E">
      <w:pPr>
        <w:spacing w:after="0" w:line="240" w:lineRule="auto"/>
        <w:rPr>
          <w:rFonts w:ascii="Times New Roman" w:hAnsi="Times New Roman" w:cs="Times New Roman"/>
          <w:sz w:val="24"/>
          <w:szCs w:val="24"/>
        </w:rPr>
      </w:pPr>
      <w:r w:rsidRPr="007A1C14">
        <w:rPr>
          <w:rFonts w:ascii="Times New Roman" w:hAnsi="Times New Roman" w:cs="Times New Roman"/>
          <w:sz w:val="24"/>
          <w:szCs w:val="24"/>
        </w:rPr>
        <w:t xml:space="preserve">Trustee Pat Byrne </w:t>
      </w:r>
      <w:r w:rsidRPr="007A1C14">
        <w:rPr>
          <w:rFonts w:ascii="Times New Roman" w:hAnsi="Times New Roman" w:cs="Times New Roman"/>
          <w:sz w:val="24"/>
          <w:szCs w:val="24"/>
        </w:rPr>
        <w:tab/>
      </w:r>
      <w:r w:rsidRPr="007A1C14">
        <w:rPr>
          <w:rFonts w:ascii="Times New Roman" w:hAnsi="Times New Roman" w:cs="Times New Roman"/>
          <w:sz w:val="24"/>
          <w:szCs w:val="24"/>
        </w:rPr>
        <w:tab/>
        <w:t>Trustee Sara Bana</w:t>
      </w:r>
      <w:r w:rsidRPr="007A1C14">
        <w:rPr>
          <w:rFonts w:ascii="Times New Roman" w:hAnsi="Times New Roman" w:cs="Times New Roman"/>
          <w:sz w:val="24"/>
          <w:szCs w:val="24"/>
        </w:rPr>
        <w:tab/>
      </w:r>
      <w:r w:rsidRPr="007A1C14">
        <w:rPr>
          <w:rFonts w:ascii="Times New Roman" w:hAnsi="Times New Roman" w:cs="Times New Roman"/>
          <w:sz w:val="24"/>
          <w:szCs w:val="24"/>
        </w:rPr>
        <w:tab/>
        <w:t>Secretary Sara Hancock</w:t>
      </w:r>
    </w:p>
    <w:p w14:paraId="21707414" w14:textId="77777777" w:rsidR="00F74B5E" w:rsidRPr="007A1C14" w:rsidRDefault="00F74B5E" w:rsidP="00F74B5E">
      <w:pPr>
        <w:spacing w:after="0" w:line="240" w:lineRule="auto"/>
        <w:rPr>
          <w:rFonts w:ascii="Times New Roman" w:hAnsi="Times New Roman" w:cs="Times New Roman"/>
          <w:sz w:val="24"/>
          <w:szCs w:val="24"/>
        </w:rPr>
      </w:pPr>
      <w:r w:rsidRPr="007A1C14">
        <w:rPr>
          <w:rFonts w:ascii="Times New Roman" w:hAnsi="Times New Roman" w:cs="Times New Roman"/>
          <w:sz w:val="24"/>
          <w:szCs w:val="24"/>
        </w:rPr>
        <w:t>Trustee Rita Maxwell</w:t>
      </w:r>
      <w:r w:rsidRPr="007A1C14">
        <w:rPr>
          <w:rFonts w:ascii="Times New Roman" w:hAnsi="Times New Roman" w:cs="Times New Roman"/>
          <w:sz w:val="24"/>
          <w:szCs w:val="24"/>
        </w:rPr>
        <w:tab/>
        <w:t xml:space="preserve"> </w:t>
      </w:r>
      <w:r w:rsidRPr="007A1C14">
        <w:rPr>
          <w:rFonts w:ascii="Times New Roman" w:hAnsi="Times New Roman" w:cs="Times New Roman"/>
          <w:sz w:val="24"/>
          <w:szCs w:val="24"/>
        </w:rPr>
        <w:tab/>
        <w:t>Trustee Rick Favors</w:t>
      </w:r>
      <w:r w:rsidRPr="007A1C14">
        <w:rPr>
          <w:rFonts w:ascii="Times New Roman" w:hAnsi="Times New Roman" w:cs="Times New Roman"/>
          <w:sz w:val="24"/>
          <w:szCs w:val="24"/>
        </w:rPr>
        <w:tab/>
      </w:r>
      <w:r w:rsidRPr="007A1C14">
        <w:rPr>
          <w:rFonts w:ascii="Times New Roman" w:hAnsi="Times New Roman" w:cs="Times New Roman"/>
          <w:sz w:val="24"/>
          <w:szCs w:val="24"/>
        </w:rPr>
        <w:tab/>
        <w:t>Authority Attorney Don Maisch</w:t>
      </w:r>
    </w:p>
    <w:p w14:paraId="7221DD8F" w14:textId="77777777" w:rsidR="00F74B5E" w:rsidRPr="007A1C14" w:rsidRDefault="00F74B5E" w:rsidP="00F74B5E">
      <w:pPr>
        <w:spacing w:after="0" w:line="240" w:lineRule="auto"/>
        <w:rPr>
          <w:rFonts w:ascii="Times New Roman" w:eastAsia="Times New Roman" w:hAnsi="Times New Roman" w:cs="Times New Roman"/>
          <w:color w:val="000000"/>
          <w:sz w:val="24"/>
          <w:szCs w:val="20"/>
        </w:rPr>
      </w:pPr>
    </w:p>
    <w:p w14:paraId="183D9CEE" w14:textId="77777777" w:rsidR="00F74B5E" w:rsidRPr="007A1C14" w:rsidRDefault="00F74B5E" w:rsidP="00F74B5E">
      <w:pPr>
        <w:spacing w:after="0" w:line="240" w:lineRule="auto"/>
        <w:rPr>
          <w:rFonts w:ascii="Times New Roman" w:eastAsia="Times New Roman" w:hAnsi="Times New Roman" w:cs="Times New Roman"/>
          <w:color w:val="000000"/>
          <w:sz w:val="24"/>
          <w:szCs w:val="20"/>
        </w:rPr>
      </w:pPr>
      <w:r w:rsidRPr="007A1C14">
        <w:rPr>
          <w:rFonts w:ascii="Times New Roman" w:eastAsia="Times New Roman" w:hAnsi="Times New Roman" w:cs="Times New Roman"/>
          <w:color w:val="000000"/>
          <w:sz w:val="24"/>
          <w:szCs w:val="20"/>
        </w:rPr>
        <w:t xml:space="preserve">A.     </w:t>
      </w:r>
      <w:r w:rsidRPr="007A1C14">
        <w:rPr>
          <w:rFonts w:ascii="Times New Roman" w:eastAsia="Times New Roman" w:hAnsi="Times New Roman" w:cs="Times New Roman"/>
          <w:color w:val="000000"/>
          <w:sz w:val="24"/>
          <w:szCs w:val="20"/>
          <w:u w:val="single"/>
        </w:rPr>
        <w:t>CALL TO ORDER.</w:t>
      </w:r>
    </w:p>
    <w:p w14:paraId="0EBA122F" w14:textId="77777777" w:rsidR="00F74B5E" w:rsidRPr="007A1C14" w:rsidRDefault="00F74B5E" w:rsidP="00F74B5E">
      <w:pPr>
        <w:spacing w:after="180" w:line="240" w:lineRule="auto"/>
        <w:ind w:left="540" w:hanging="540"/>
        <w:rPr>
          <w:rFonts w:ascii="Times New Roman" w:eastAsia="Times New Roman" w:hAnsi="Times New Roman" w:cs="Times New Roman"/>
          <w:color w:val="000000"/>
          <w:sz w:val="24"/>
          <w:szCs w:val="20"/>
        </w:rPr>
      </w:pPr>
    </w:p>
    <w:p w14:paraId="13583FA3" w14:textId="77777777" w:rsidR="00F74B5E" w:rsidRPr="007A1C14" w:rsidRDefault="00F74B5E" w:rsidP="00F74B5E">
      <w:pPr>
        <w:spacing w:after="180" w:line="240" w:lineRule="auto"/>
        <w:ind w:left="540" w:hanging="540"/>
        <w:rPr>
          <w:rFonts w:ascii="Times New Roman" w:eastAsia="Times New Roman" w:hAnsi="Times New Roman" w:cs="Times New Roman"/>
          <w:color w:val="000000"/>
          <w:sz w:val="20"/>
          <w:szCs w:val="20"/>
        </w:rPr>
      </w:pPr>
      <w:r w:rsidRPr="007A1C14">
        <w:rPr>
          <w:rFonts w:ascii="Times New Roman" w:eastAsia="Times New Roman" w:hAnsi="Times New Roman" w:cs="Times New Roman"/>
          <w:color w:val="000000"/>
          <w:sz w:val="24"/>
          <w:szCs w:val="20"/>
        </w:rPr>
        <w:t xml:space="preserve">B.     </w:t>
      </w:r>
      <w:r w:rsidRPr="007A1C14">
        <w:rPr>
          <w:rFonts w:ascii="Times New Roman" w:eastAsia="Times New Roman" w:hAnsi="Times New Roman" w:cs="Times New Roman"/>
          <w:color w:val="000000"/>
          <w:sz w:val="24"/>
          <w:szCs w:val="20"/>
          <w:u w:val="single"/>
        </w:rPr>
        <w:t>CONSENT AGENDA</w:t>
      </w:r>
      <w:r w:rsidRPr="007A1C14">
        <w:rPr>
          <w:rFonts w:ascii="Times New Roman" w:eastAsia="Times New Roman" w:hAnsi="Times New Roman" w:cs="Times New Roman"/>
          <w:color w:val="000000"/>
          <w:sz w:val="24"/>
          <w:szCs w:val="20"/>
        </w:rPr>
        <w:t xml:space="preserve">. </w:t>
      </w:r>
      <w:r w:rsidRPr="007A1C14">
        <w:rPr>
          <w:rFonts w:ascii="Times New Roman" w:eastAsia="Times New Roman" w:hAnsi="Times New Roman" w:cs="Times New Roman"/>
          <w:color w:val="000000"/>
          <w:sz w:val="20"/>
          <w:szCs w:val="20"/>
        </w:rPr>
        <w:t>These items are placed on the Consent Agenda so the Trustees, by unanimous consent, can approve routine agenda items by one motion. If any Trustee requests to discuss an item(s) or if there is not a unanimous consent, then the item(s) will be removed and heard in regular order.</w:t>
      </w:r>
    </w:p>
    <w:p w14:paraId="3B8E0A49" w14:textId="77777777" w:rsidR="00F74B5E" w:rsidRPr="007A1C14" w:rsidRDefault="00F74B5E" w:rsidP="00F74B5E">
      <w:pPr>
        <w:spacing w:after="240" w:line="240" w:lineRule="auto"/>
        <w:ind w:left="936" w:hanging="360"/>
        <w:rPr>
          <w:rFonts w:ascii="Times New Roman" w:eastAsia="Times New Roman" w:hAnsi="Times New Roman" w:cs="Times New Roman"/>
          <w:color w:val="000000"/>
          <w:sz w:val="24"/>
          <w:szCs w:val="20"/>
        </w:rPr>
      </w:pPr>
      <w:bookmarkStart w:id="32" w:name="appIS8dde27a9dc3f4451be16d09f3b5b8913"/>
      <w:r w:rsidRPr="007A1C14">
        <w:rPr>
          <w:rFonts w:ascii="Times New Roman" w:eastAsia="Times New Roman" w:hAnsi="Times New Roman" w:cs="Times New Roman"/>
          <w:color w:val="000000"/>
          <w:sz w:val="24"/>
          <w:szCs w:val="20"/>
        </w:rPr>
        <w:t>1.</w:t>
      </w:r>
      <w:bookmarkEnd w:id="32"/>
      <w:r w:rsidRPr="007A1C14">
        <w:rPr>
          <w:rFonts w:ascii="Times New Roman" w:eastAsia="Times New Roman" w:hAnsi="Times New Roman" w:cs="Times New Roman"/>
          <w:color w:val="000000"/>
          <w:sz w:val="24"/>
          <w:szCs w:val="20"/>
        </w:rPr>
        <w:tab/>
        <w:t>Discussion, consideration and possible action to approve the December 10, 2024 meeting minutes.  (Secretary- S. Hancock)</w:t>
      </w:r>
    </w:p>
    <w:p w14:paraId="532D6397" w14:textId="77777777" w:rsidR="00F74B5E" w:rsidRPr="007A1C14" w:rsidRDefault="00F74B5E" w:rsidP="00F74B5E">
      <w:pPr>
        <w:spacing w:after="240" w:line="240" w:lineRule="auto"/>
        <w:ind w:left="936" w:hanging="360"/>
        <w:rPr>
          <w:rFonts w:ascii="Times New Roman" w:eastAsia="Times New Roman" w:hAnsi="Times New Roman" w:cs="Times New Roman"/>
          <w:color w:val="000000"/>
          <w:sz w:val="24"/>
          <w:szCs w:val="20"/>
        </w:rPr>
      </w:pPr>
      <w:bookmarkStart w:id="33" w:name="appISe62d7211f2c34314a0af97864fc4ebc2"/>
      <w:r w:rsidRPr="007A1C14">
        <w:rPr>
          <w:rFonts w:ascii="Times New Roman" w:eastAsia="Times New Roman" w:hAnsi="Times New Roman" w:cs="Times New Roman"/>
          <w:color w:val="000000"/>
          <w:sz w:val="24"/>
          <w:szCs w:val="20"/>
        </w:rPr>
        <w:t>2.</w:t>
      </w:r>
      <w:bookmarkEnd w:id="33"/>
      <w:r w:rsidRPr="007A1C14">
        <w:rPr>
          <w:rFonts w:ascii="Times New Roman" w:eastAsia="Times New Roman" w:hAnsi="Times New Roman" w:cs="Times New Roman"/>
          <w:color w:val="000000"/>
          <w:sz w:val="24"/>
          <w:szCs w:val="20"/>
        </w:rPr>
        <w:tab/>
        <w:t>Discussion, consideration, and possible action to approve the January 15, 2025 meeting minutes.  (Secretary - S. Hancock)</w:t>
      </w:r>
    </w:p>
    <w:p w14:paraId="0F52863A" w14:textId="77777777" w:rsidR="00F74B5E" w:rsidRPr="007A1C14" w:rsidRDefault="00F74B5E" w:rsidP="00F74B5E">
      <w:pPr>
        <w:spacing w:after="0" w:line="240" w:lineRule="auto"/>
        <w:ind w:left="936" w:hanging="360"/>
        <w:rPr>
          <w:rFonts w:ascii="Times New Roman" w:eastAsia="Times New Roman" w:hAnsi="Times New Roman" w:cs="Times New Roman"/>
          <w:color w:val="000000"/>
          <w:sz w:val="24"/>
          <w:szCs w:val="20"/>
        </w:rPr>
      </w:pPr>
      <w:bookmarkStart w:id="34" w:name="appIS6c740727663748f4af2d9ec6a56e463a"/>
      <w:r w:rsidRPr="007A1C14">
        <w:rPr>
          <w:rFonts w:ascii="Times New Roman" w:eastAsia="Times New Roman" w:hAnsi="Times New Roman" w:cs="Times New Roman"/>
          <w:color w:val="000000"/>
          <w:sz w:val="24"/>
          <w:szCs w:val="20"/>
        </w:rPr>
        <w:t>3.</w:t>
      </w:r>
      <w:bookmarkEnd w:id="34"/>
      <w:r w:rsidRPr="007A1C14">
        <w:rPr>
          <w:rFonts w:ascii="Times New Roman" w:eastAsia="Times New Roman" w:hAnsi="Times New Roman" w:cs="Times New Roman"/>
          <w:color w:val="000000"/>
          <w:sz w:val="24"/>
          <w:szCs w:val="20"/>
        </w:rPr>
        <w:tab/>
        <w:t>Discussion, consideration and possible action of approving supplemental budget adjustments to the following fund for FY 2024-2025, increase: Sewer Construction Fund, expenditures/Sewer Construction (46) $225,000.  Wastewater Fund, revenue/Intergovernmental (00) $10,000; expenditures/Sewer (43) $10,000. Sanitation Fund, expenditures/Sanitation (41) $176,860. Wastewater Fund, expenditures/Sewer (43) $51,000. Sewer Construction Fund, expenditures/Sewer Construction (46) $257,275. (Finance - T. Cromar)</w:t>
      </w:r>
      <w:r w:rsidRPr="007A1C14">
        <w:rPr>
          <w:rFonts w:ascii="Times New Roman" w:eastAsia="Times New Roman" w:hAnsi="Times New Roman" w:cs="Times New Roman"/>
          <w:color w:val="000000"/>
          <w:sz w:val="24"/>
          <w:szCs w:val="20"/>
        </w:rPr>
        <w:br/>
      </w:r>
    </w:p>
    <w:p w14:paraId="6BF427E6" w14:textId="77777777" w:rsidR="00F74B5E" w:rsidRPr="007A1C14" w:rsidRDefault="00F74B5E" w:rsidP="00F74B5E">
      <w:pPr>
        <w:spacing w:after="240" w:line="240" w:lineRule="auto"/>
        <w:rPr>
          <w:rFonts w:ascii="Times New Roman" w:eastAsia="Times New Roman" w:hAnsi="Times New Roman" w:cs="Times New Roman"/>
          <w:color w:val="000000"/>
          <w:sz w:val="24"/>
          <w:szCs w:val="20"/>
        </w:rPr>
      </w:pPr>
      <w:r w:rsidRPr="007A1C14">
        <w:rPr>
          <w:rFonts w:ascii="Times New Roman" w:eastAsia="Times New Roman" w:hAnsi="Times New Roman" w:cs="Times New Roman"/>
          <w:color w:val="000000"/>
          <w:sz w:val="24"/>
          <w:szCs w:val="20"/>
        </w:rPr>
        <w:t xml:space="preserve">C.     </w:t>
      </w:r>
      <w:r w:rsidRPr="007A1C14">
        <w:rPr>
          <w:rFonts w:ascii="Times New Roman" w:eastAsia="Times New Roman" w:hAnsi="Times New Roman" w:cs="Times New Roman"/>
          <w:color w:val="000000"/>
          <w:sz w:val="24"/>
          <w:szCs w:val="20"/>
          <w:u w:val="single"/>
        </w:rPr>
        <w:t>DISCUSSION ITEMS.</w:t>
      </w:r>
    </w:p>
    <w:p w14:paraId="10AB91AD" w14:textId="77777777" w:rsidR="00F74B5E" w:rsidRPr="007A1C14" w:rsidRDefault="00F74B5E" w:rsidP="00F74B5E">
      <w:pPr>
        <w:spacing w:after="240" w:line="240" w:lineRule="auto"/>
        <w:ind w:left="936" w:hanging="360"/>
        <w:rPr>
          <w:rFonts w:ascii="Times New Roman" w:eastAsia="Times New Roman" w:hAnsi="Times New Roman" w:cs="Times New Roman"/>
          <w:color w:val="000000"/>
          <w:sz w:val="24"/>
          <w:szCs w:val="20"/>
        </w:rPr>
        <w:sectPr w:rsidR="00F74B5E" w:rsidRPr="007A1C14" w:rsidSect="00F74B5E">
          <w:headerReference w:type="default" r:id="rId12"/>
          <w:headerReference w:type="first" r:id="rId13"/>
          <w:pgSz w:w="12240" w:h="15840"/>
          <w:pgMar w:top="1080" w:right="1440" w:bottom="630" w:left="1440" w:header="720" w:footer="720" w:gutter="0"/>
          <w:cols w:space="720"/>
          <w:titlePg/>
          <w:docGrid w:linePitch="360"/>
        </w:sectPr>
      </w:pPr>
      <w:bookmarkStart w:id="35" w:name="appIS39e73758b8644e2aae17572c27ed2a19"/>
      <w:r w:rsidRPr="007A1C14">
        <w:rPr>
          <w:rFonts w:ascii="Times New Roman" w:eastAsia="Times New Roman" w:hAnsi="Times New Roman" w:cs="Times New Roman"/>
          <w:color w:val="000000"/>
          <w:sz w:val="24"/>
          <w:szCs w:val="20"/>
        </w:rPr>
        <w:t>1.</w:t>
      </w:r>
      <w:bookmarkEnd w:id="35"/>
      <w:r w:rsidRPr="007A1C14">
        <w:rPr>
          <w:rFonts w:ascii="Times New Roman" w:eastAsia="Times New Roman" w:hAnsi="Times New Roman" w:cs="Times New Roman"/>
          <w:color w:val="000000"/>
          <w:sz w:val="24"/>
          <w:szCs w:val="20"/>
        </w:rPr>
        <w:tab/>
        <w:t>Discussion, consideration, and possible action of approving Work Order No. 2400949 to the Master Services Agreement with Garver, LLC, in the amount of $417,245.00 to provide engineering services related to the Water Resources Recovery Facility Master Planning project. (Public Works - R. Streets)</w:t>
      </w:r>
    </w:p>
    <w:p w14:paraId="4A21AB8D" w14:textId="77777777" w:rsidR="00B33CF6" w:rsidRDefault="00B33CF6" w:rsidP="00F74B5E">
      <w:pPr>
        <w:spacing w:after="0" w:line="240" w:lineRule="auto"/>
        <w:ind w:left="450" w:hanging="450"/>
        <w:rPr>
          <w:rFonts w:ascii="Times New Roman" w:eastAsia="Times New Roman" w:hAnsi="Times New Roman" w:cs="Times New Roman"/>
          <w:color w:val="000000"/>
          <w:sz w:val="24"/>
          <w:szCs w:val="24"/>
        </w:rPr>
      </w:pPr>
    </w:p>
    <w:p w14:paraId="21005BB6" w14:textId="6FE548AB" w:rsidR="00F74B5E" w:rsidRPr="007A1C14" w:rsidRDefault="00F74B5E" w:rsidP="00F74B5E">
      <w:pPr>
        <w:spacing w:after="0" w:line="240" w:lineRule="auto"/>
        <w:ind w:left="450" w:hanging="450"/>
        <w:rPr>
          <w:rFonts w:ascii="Times New Roman" w:eastAsia="Times New Roman" w:hAnsi="Times New Roman" w:cs="Times New Roman"/>
          <w:color w:val="000000"/>
          <w:sz w:val="20"/>
          <w:szCs w:val="20"/>
        </w:rPr>
      </w:pPr>
      <w:r w:rsidRPr="007A1C14">
        <w:rPr>
          <w:rFonts w:ascii="Times New Roman" w:eastAsia="Times New Roman" w:hAnsi="Times New Roman" w:cs="Times New Roman"/>
          <w:color w:val="000000"/>
          <w:sz w:val="24"/>
          <w:szCs w:val="24"/>
        </w:rPr>
        <w:t xml:space="preserve">D.    </w:t>
      </w:r>
      <w:r w:rsidRPr="007A1C14">
        <w:rPr>
          <w:rFonts w:ascii="Times New Roman" w:eastAsia="Times New Roman" w:hAnsi="Times New Roman" w:cs="Times New Roman"/>
          <w:color w:val="000000"/>
          <w:sz w:val="24"/>
          <w:szCs w:val="24"/>
          <w:u w:val="single"/>
        </w:rPr>
        <w:t>NEW BUSINESS/PUBLIC DISCUSSION</w:t>
      </w:r>
      <w:r w:rsidRPr="007A1C14">
        <w:rPr>
          <w:rFonts w:ascii="Times New Roman" w:eastAsia="Times New Roman" w:hAnsi="Times New Roman" w:cs="Times New Roman"/>
          <w:color w:val="000000"/>
          <w:sz w:val="20"/>
          <w:szCs w:val="20"/>
        </w:rPr>
        <w:t>. In accordance with State Statue Title 25 Section 311. Public bodies - Notice. A-9, the purpose of the "New Business" section is for action to be taken at any Council/Authority/Commission meeting for any matter not known about or which could not have been reasonably foreseen 24 hours prior to the public meeting. The purpose of the "Public Discussion” section of the agenda is for members of the public to speak to the Authority on any subject not scheduled on the regular agenda. The Authority shall make no decision or take any action, except to direct the City Manager to take action, or to schedule the matter for discussion at a later date. Pursuant to the Oklahoma Open Meeting Act, the Authority will not engage in any discussion on the matter until that matter has been placed on an agenda for discussion. THOSE ADDRESSING THE AUTHORITY ARE REQUESTED TO STATE THEIR NAME AND ADDRESS PRIOR TO SPEAKING TO THE AUTHORITY.</w:t>
      </w:r>
    </w:p>
    <w:p w14:paraId="25CB21FF" w14:textId="77777777" w:rsidR="00F74B5E" w:rsidRPr="007A1C14" w:rsidRDefault="00F74B5E" w:rsidP="00F74B5E">
      <w:pPr>
        <w:spacing w:after="0" w:line="240" w:lineRule="auto"/>
        <w:rPr>
          <w:rFonts w:ascii="Times New Roman" w:eastAsia="Times New Roman" w:hAnsi="Times New Roman" w:cs="Times New Roman"/>
          <w:color w:val="000000"/>
          <w:sz w:val="20"/>
          <w:szCs w:val="20"/>
        </w:rPr>
      </w:pPr>
    </w:p>
    <w:p w14:paraId="7CE3F50C" w14:textId="77777777" w:rsidR="00F74B5E" w:rsidRPr="007A1C14" w:rsidRDefault="00F74B5E" w:rsidP="00F74B5E">
      <w:pPr>
        <w:spacing w:after="0" w:line="240" w:lineRule="auto"/>
        <w:rPr>
          <w:rFonts w:ascii="Times New Roman" w:eastAsia="Times New Roman" w:hAnsi="Times New Roman" w:cs="Times New Roman"/>
          <w:color w:val="000000"/>
          <w:sz w:val="20"/>
          <w:szCs w:val="20"/>
          <w:u w:val="single"/>
        </w:rPr>
      </w:pPr>
      <w:r w:rsidRPr="007A1C14">
        <w:rPr>
          <w:rFonts w:ascii="Times New Roman" w:eastAsia="Times New Roman" w:hAnsi="Times New Roman" w:cs="Times New Roman"/>
          <w:color w:val="000000"/>
          <w:sz w:val="24"/>
          <w:szCs w:val="24"/>
        </w:rPr>
        <w:t xml:space="preserve">E.     </w:t>
      </w:r>
      <w:r w:rsidRPr="007A1C14">
        <w:rPr>
          <w:rFonts w:ascii="Times New Roman" w:eastAsia="Times New Roman" w:hAnsi="Times New Roman" w:cs="Times New Roman"/>
          <w:color w:val="000000"/>
          <w:sz w:val="24"/>
          <w:szCs w:val="24"/>
          <w:u w:val="single"/>
        </w:rPr>
        <w:t>FURTHER INFORMATION</w:t>
      </w:r>
      <w:r w:rsidRPr="007A1C14">
        <w:rPr>
          <w:rFonts w:ascii="Times New Roman" w:eastAsia="Times New Roman" w:hAnsi="Times New Roman" w:cs="Times New Roman"/>
          <w:color w:val="000000"/>
          <w:sz w:val="20"/>
          <w:szCs w:val="20"/>
          <w:u w:val="single"/>
        </w:rPr>
        <w:t>.</w:t>
      </w:r>
    </w:p>
    <w:p w14:paraId="503CBD27" w14:textId="77777777" w:rsidR="00F74B5E" w:rsidRPr="007A1C14" w:rsidRDefault="00F74B5E" w:rsidP="00F74B5E">
      <w:pPr>
        <w:spacing w:after="0" w:line="240" w:lineRule="auto"/>
        <w:rPr>
          <w:rFonts w:ascii="Times New Roman" w:eastAsia="Times New Roman" w:hAnsi="Times New Roman" w:cs="Times New Roman"/>
          <w:color w:val="000000"/>
          <w:sz w:val="20"/>
          <w:szCs w:val="20"/>
        </w:rPr>
      </w:pPr>
    </w:p>
    <w:p w14:paraId="45315B4F" w14:textId="77777777" w:rsidR="00F74B5E" w:rsidRPr="007A1C14" w:rsidRDefault="00F74B5E" w:rsidP="00F74B5E">
      <w:pPr>
        <w:spacing w:after="240" w:line="240" w:lineRule="auto"/>
        <w:ind w:left="936" w:hanging="360"/>
        <w:rPr>
          <w:rFonts w:ascii="Times New Roman" w:eastAsia="Times New Roman" w:hAnsi="Times New Roman" w:cs="Times New Roman"/>
          <w:color w:val="000000"/>
          <w:sz w:val="24"/>
          <w:szCs w:val="20"/>
        </w:rPr>
      </w:pPr>
      <w:bookmarkStart w:id="36" w:name="appIS9083bcead22c46f6aa6ce9468a02b7dc"/>
      <w:r w:rsidRPr="007A1C14">
        <w:rPr>
          <w:rFonts w:ascii="Times New Roman" w:eastAsia="Times New Roman" w:hAnsi="Times New Roman" w:cs="Times New Roman"/>
          <w:color w:val="000000"/>
          <w:sz w:val="24"/>
          <w:szCs w:val="20"/>
        </w:rPr>
        <w:t>1.</w:t>
      </w:r>
      <w:bookmarkEnd w:id="36"/>
      <w:r w:rsidRPr="007A1C14">
        <w:rPr>
          <w:rFonts w:ascii="Times New Roman" w:eastAsia="Times New Roman" w:hAnsi="Times New Roman" w:cs="Times New Roman"/>
          <w:color w:val="000000"/>
          <w:sz w:val="24"/>
          <w:szCs w:val="20"/>
        </w:rPr>
        <w:tab/>
        <w:t>Review of the monthly report on the current financial condition of the Delta Hotel and the Reed Center for the period ending November 30, 2024. (Director of Operations - R. Rushing)</w:t>
      </w:r>
    </w:p>
    <w:p w14:paraId="1188ACE2" w14:textId="77777777" w:rsidR="00F74B5E" w:rsidRPr="007A1C14" w:rsidRDefault="00F74B5E" w:rsidP="00F74B5E">
      <w:pPr>
        <w:spacing w:after="240" w:line="240" w:lineRule="auto"/>
        <w:rPr>
          <w:rFonts w:ascii="Times New Roman" w:eastAsia="Times New Roman" w:hAnsi="Times New Roman" w:cs="Times New Roman"/>
          <w:color w:val="000000"/>
          <w:sz w:val="24"/>
          <w:szCs w:val="20"/>
        </w:rPr>
      </w:pPr>
      <w:r w:rsidRPr="007A1C14">
        <w:rPr>
          <w:rFonts w:ascii="Times New Roman" w:eastAsia="Times New Roman" w:hAnsi="Times New Roman" w:cs="Times New Roman"/>
          <w:color w:val="000000"/>
          <w:sz w:val="24"/>
          <w:szCs w:val="20"/>
        </w:rPr>
        <w:t xml:space="preserve">F.      </w:t>
      </w:r>
      <w:r w:rsidRPr="007A1C14">
        <w:rPr>
          <w:rFonts w:ascii="Times New Roman" w:eastAsia="Times New Roman" w:hAnsi="Times New Roman" w:cs="Times New Roman"/>
          <w:color w:val="000000"/>
          <w:sz w:val="24"/>
          <w:szCs w:val="20"/>
          <w:u w:val="single"/>
        </w:rPr>
        <w:t>ADJOURNMENT.</w:t>
      </w:r>
    </w:p>
    <w:p w14:paraId="6A1E2457" w14:textId="77777777" w:rsidR="00F74B5E" w:rsidRDefault="00F74B5E">
      <w:pPr>
        <w:spacing w:after="0" w:line="240" w:lineRule="auto"/>
        <w:rPr>
          <w:rFonts w:ascii="Times New Roman" w:hAnsi="Times New Roman" w:cs="Times New Roman"/>
          <w:sz w:val="24"/>
          <w:szCs w:val="24"/>
        </w:rPr>
      </w:pPr>
    </w:p>
    <w:p w14:paraId="3C0224BB" w14:textId="77777777" w:rsidR="00F74B5E" w:rsidRDefault="00F74B5E">
      <w:pPr>
        <w:spacing w:after="0" w:line="240" w:lineRule="auto"/>
        <w:rPr>
          <w:rFonts w:ascii="Times New Roman" w:hAnsi="Times New Roman" w:cs="Times New Roman"/>
          <w:sz w:val="24"/>
          <w:szCs w:val="24"/>
        </w:rPr>
      </w:pPr>
    </w:p>
    <w:p w14:paraId="72DA95C7" w14:textId="77777777" w:rsidR="00455E88" w:rsidRDefault="00455E88">
      <w:pPr>
        <w:spacing w:after="0" w:line="240" w:lineRule="auto"/>
        <w:rPr>
          <w:rFonts w:ascii="Times New Roman" w:hAnsi="Times New Roman" w:cs="Times New Roman"/>
          <w:sz w:val="24"/>
          <w:szCs w:val="24"/>
        </w:rPr>
      </w:pPr>
    </w:p>
    <w:p w14:paraId="0BC254C0" w14:textId="77777777" w:rsidR="00455E88" w:rsidRDefault="00455E88">
      <w:pPr>
        <w:spacing w:after="0" w:line="240" w:lineRule="auto"/>
        <w:rPr>
          <w:rFonts w:ascii="Times New Roman" w:hAnsi="Times New Roman" w:cs="Times New Roman"/>
          <w:sz w:val="24"/>
          <w:szCs w:val="24"/>
        </w:rPr>
      </w:pPr>
    </w:p>
    <w:p w14:paraId="7F7B19D6" w14:textId="77777777" w:rsidR="00455E88" w:rsidRDefault="00455E88">
      <w:pPr>
        <w:spacing w:after="0" w:line="240" w:lineRule="auto"/>
        <w:rPr>
          <w:rFonts w:ascii="Times New Roman" w:hAnsi="Times New Roman" w:cs="Times New Roman"/>
          <w:sz w:val="24"/>
          <w:szCs w:val="24"/>
        </w:rPr>
      </w:pPr>
    </w:p>
    <w:p w14:paraId="497457A2" w14:textId="77777777" w:rsidR="00455E88" w:rsidRDefault="00455E88">
      <w:pPr>
        <w:spacing w:after="0" w:line="240" w:lineRule="auto"/>
        <w:rPr>
          <w:rFonts w:ascii="Times New Roman" w:hAnsi="Times New Roman" w:cs="Times New Roman"/>
          <w:sz w:val="24"/>
          <w:szCs w:val="24"/>
        </w:rPr>
      </w:pPr>
    </w:p>
    <w:p w14:paraId="71E37EE5" w14:textId="77777777" w:rsidR="00455E88" w:rsidRDefault="00455E88">
      <w:pPr>
        <w:spacing w:after="0" w:line="240" w:lineRule="auto"/>
        <w:rPr>
          <w:rFonts w:ascii="Times New Roman" w:hAnsi="Times New Roman" w:cs="Times New Roman"/>
          <w:sz w:val="24"/>
          <w:szCs w:val="24"/>
        </w:rPr>
      </w:pPr>
    </w:p>
    <w:p w14:paraId="622A388B" w14:textId="77777777" w:rsidR="00455E88" w:rsidRDefault="00455E88">
      <w:pPr>
        <w:spacing w:after="0" w:line="240" w:lineRule="auto"/>
        <w:rPr>
          <w:rFonts w:ascii="Times New Roman" w:hAnsi="Times New Roman" w:cs="Times New Roman"/>
          <w:sz w:val="24"/>
          <w:szCs w:val="24"/>
        </w:rPr>
      </w:pPr>
    </w:p>
    <w:p w14:paraId="00315A2E" w14:textId="77777777" w:rsidR="00455E88" w:rsidRDefault="00455E88">
      <w:pPr>
        <w:spacing w:after="0" w:line="240" w:lineRule="auto"/>
        <w:rPr>
          <w:rFonts w:ascii="Times New Roman" w:hAnsi="Times New Roman" w:cs="Times New Roman"/>
          <w:sz w:val="24"/>
          <w:szCs w:val="24"/>
        </w:rPr>
      </w:pPr>
    </w:p>
    <w:p w14:paraId="16D13B28" w14:textId="77777777" w:rsidR="00455E88" w:rsidRDefault="00455E88">
      <w:pPr>
        <w:spacing w:after="0" w:line="240" w:lineRule="auto"/>
        <w:rPr>
          <w:rFonts w:ascii="Times New Roman" w:hAnsi="Times New Roman" w:cs="Times New Roman"/>
          <w:sz w:val="24"/>
          <w:szCs w:val="24"/>
        </w:rPr>
      </w:pPr>
    </w:p>
    <w:p w14:paraId="1FA0BC98" w14:textId="77777777" w:rsidR="00455E88" w:rsidRDefault="00455E88">
      <w:pPr>
        <w:spacing w:after="0" w:line="240" w:lineRule="auto"/>
        <w:rPr>
          <w:rFonts w:ascii="Times New Roman" w:hAnsi="Times New Roman" w:cs="Times New Roman"/>
          <w:sz w:val="24"/>
          <w:szCs w:val="24"/>
        </w:rPr>
      </w:pPr>
    </w:p>
    <w:p w14:paraId="0228C9AE" w14:textId="77777777" w:rsidR="00455E88" w:rsidRDefault="00455E88">
      <w:pPr>
        <w:spacing w:after="0" w:line="240" w:lineRule="auto"/>
        <w:rPr>
          <w:rFonts w:ascii="Times New Roman" w:hAnsi="Times New Roman" w:cs="Times New Roman"/>
          <w:sz w:val="24"/>
          <w:szCs w:val="24"/>
        </w:rPr>
      </w:pPr>
    </w:p>
    <w:p w14:paraId="0036E32B" w14:textId="77777777" w:rsidR="00455E88" w:rsidRDefault="00455E88">
      <w:pPr>
        <w:spacing w:after="0" w:line="240" w:lineRule="auto"/>
        <w:rPr>
          <w:rFonts w:ascii="Times New Roman" w:hAnsi="Times New Roman" w:cs="Times New Roman"/>
          <w:sz w:val="24"/>
          <w:szCs w:val="24"/>
        </w:rPr>
      </w:pPr>
    </w:p>
    <w:p w14:paraId="52D9A34B" w14:textId="77777777" w:rsidR="00455E88" w:rsidRDefault="00455E88">
      <w:pPr>
        <w:spacing w:after="0" w:line="240" w:lineRule="auto"/>
        <w:rPr>
          <w:rFonts w:ascii="Times New Roman" w:hAnsi="Times New Roman" w:cs="Times New Roman"/>
          <w:sz w:val="24"/>
          <w:szCs w:val="24"/>
        </w:rPr>
      </w:pPr>
    </w:p>
    <w:p w14:paraId="5F9A5AD5" w14:textId="77777777" w:rsidR="00455E88" w:rsidRDefault="00455E88">
      <w:pPr>
        <w:spacing w:after="0" w:line="240" w:lineRule="auto"/>
        <w:rPr>
          <w:rFonts w:ascii="Times New Roman" w:hAnsi="Times New Roman" w:cs="Times New Roman"/>
          <w:sz w:val="24"/>
          <w:szCs w:val="24"/>
        </w:rPr>
      </w:pPr>
    </w:p>
    <w:p w14:paraId="4C502FF7" w14:textId="77777777" w:rsidR="00455E88" w:rsidRDefault="00455E88">
      <w:pPr>
        <w:spacing w:after="0" w:line="240" w:lineRule="auto"/>
        <w:rPr>
          <w:rFonts w:ascii="Times New Roman" w:hAnsi="Times New Roman" w:cs="Times New Roman"/>
          <w:sz w:val="24"/>
          <w:szCs w:val="24"/>
        </w:rPr>
      </w:pPr>
    </w:p>
    <w:p w14:paraId="106591D8" w14:textId="77777777" w:rsidR="00455E88" w:rsidRDefault="00455E88">
      <w:pPr>
        <w:spacing w:after="0" w:line="240" w:lineRule="auto"/>
        <w:rPr>
          <w:rFonts w:ascii="Times New Roman" w:hAnsi="Times New Roman" w:cs="Times New Roman"/>
          <w:sz w:val="24"/>
          <w:szCs w:val="24"/>
        </w:rPr>
      </w:pPr>
    </w:p>
    <w:p w14:paraId="391556BB" w14:textId="77777777" w:rsidR="00455E88" w:rsidRDefault="00455E88">
      <w:pPr>
        <w:spacing w:after="0" w:line="240" w:lineRule="auto"/>
        <w:rPr>
          <w:rFonts w:ascii="Times New Roman" w:hAnsi="Times New Roman" w:cs="Times New Roman"/>
          <w:sz w:val="24"/>
          <w:szCs w:val="24"/>
        </w:rPr>
      </w:pPr>
    </w:p>
    <w:p w14:paraId="42C1501E" w14:textId="77777777" w:rsidR="00455E88" w:rsidRDefault="00455E88">
      <w:pPr>
        <w:spacing w:after="0" w:line="240" w:lineRule="auto"/>
        <w:rPr>
          <w:rFonts w:ascii="Times New Roman" w:hAnsi="Times New Roman" w:cs="Times New Roman"/>
          <w:sz w:val="24"/>
          <w:szCs w:val="24"/>
        </w:rPr>
      </w:pPr>
    </w:p>
    <w:p w14:paraId="52530662" w14:textId="77777777" w:rsidR="00455E88" w:rsidRDefault="00455E88">
      <w:pPr>
        <w:spacing w:after="0" w:line="240" w:lineRule="auto"/>
        <w:rPr>
          <w:rFonts w:ascii="Times New Roman" w:hAnsi="Times New Roman" w:cs="Times New Roman"/>
          <w:sz w:val="24"/>
          <w:szCs w:val="24"/>
        </w:rPr>
      </w:pPr>
    </w:p>
    <w:p w14:paraId="724904C6" w14:textId="77777777" w:rsidR="00455E88" w:rsidRDefault="00455E88">
      <w:pPr>
        <w:spacing w:after="0" w:line="240" w:lineRule="auto"/>
        <w:rPr>
          <w:rFonts w:ascii="Times New Roman" w:hAnsi="Times New Roman" w:cs="Times New Roman"/>
          <w:sz w:val="24"/>
          <w:szCs w:val="24"/>
        </w:rPr>
      </w:pPr>
    </w:p>
    <w:p w14:paraId="6B8E2AB0" w14:textId="77777777" w:rsidR="00455E88" w:rsidRDefault="00455E88">
      <w:pPr>
        <w:spacing w:after="0" w:line="240" w:lineRule="auto"/>
        <w:rPr>
          <w:rFonts w:ascii="Times New Roman" w:hAnsi="Times New Roman" w:cs="Times New Roman"/>
          <w:sz w:val="24"/>
          <w:szCs w:val="24"/>
        </w:rPr>
      </w:pPr>
    </w:p>
    <w:p w14:paraId="09E5C302" w14:textId="77777777" w:rsidR="00455E88" w:rsidRDefault="00455E88">
      <w:pPr>
        <w:spacing w:after="0" w:line="240" w:lineRule="auto"/>
        <w:rPr>
          <w:rFonts w:ascii="Times New Roman" w:hAnsi="Times New Roman" w:cs="Times New Roman"/>
          <w:sz w:val="24"/>
          <w:szCs w:val="24"/>
        </w:rPr>
      </w:pPr>
    </w:p>
    <w:p w14:paraId="3F4D6185" w14:textId="77777777" w:rsidR="00455E88" w:rsidRDefault="00455E88">
      <w:pPr>
        <w:spacing w:after="0" w:line="240" w:lineRule="auto"/>
        <w:rPr>
          <w:rFonts w:ascii="Times New Roman" w:hAnsi="Times New Roman" w:cs="Times New Roman"/>
          <w:sz w:val="24"/>
          <w:szCs w:val="24"/>
        </w:rPr>
      </w:pPr>
    </w:p>
    <w:p w14:paraId="0887F002" w14:textId="77777777" w:rsidR="00455E88" w:rsidRDefault="00455E88">
      <w:pPr>
        <w:spacing w:after="0" w:line="240" w:lineRule="auto"/>
        <w:rPr>
          <w:rFonts w:ascii="Times New Roman" w:hAnsi="Times New Roman" w:cs="Times New Roman"/>
          <w:sz w:val="24"/>
          <w:szCs w:val="24"/>
        </w:rPr>
      </w:pPr>
    </w:p>
    <w:p w14:paraId="7A014059" w14:textId="77777777" w:rsidR="00455E88" w:rsidRDefault="00455E88">
      <w:pPr>
        <w:spacing w:after="0" w:line="240" w:lineRule="auto"/>
        <w:rPr>
          <w:rFonts w:ascii="Times New Roman" w:hAnsi="Times New Roman" w:cs="Times New Roman"/>
          <w:sz w:val="24"/>
          <w:szCs w:val="24"/>
        </w:rPr>
      </w:pPr>
    </w:p>
    <w:p w14:paraId="5061DD98" w14:textId="77777777" w:rsidR="00455E88" w:rsidRDefault="00455E88">
      <w:pPr>
        <w:spacing w:after="0" w:line="240" w:lineRule="auto"/>
        <w:rPr>
          <w:rFonts w:ascii="Times New Roman" w:hAnsi="Times New Roman" w:cs="Times New Roman"/>
          <w:sz w:val="24"/>
          <w:szCs w:val="24"/>
        </w:rPr>
      </w:pPr>
    </w:p>
    <w:p w14:paraId="7F0BC875" w14:textId="77777777" w:rsidR="00455E88" w:rsidRDefault="00455E88">
      <w:pPr>
        <w:spacing w:after="0" w:line="240" w:lineRule="auto"/>
        <w:rPr>
          <w:rFonts w:ascii="Times New Roman" w:hAnsi="Times New Roman" w:cs="Times New Roman"/>
          <w:sz w:val="24"/>
          <w:szCs w:val="24"/>
        </w:rPr>
      </w:pPr>
    </w:p>
    <w:p w14:paraId="26B0D470" w14:textId="77777777" w:rsidR="00455E88" w:rsidRDefault="00455E88">
      <w:pPr>
        <w:spacing w:after="0" w:line="240" w:lineRule="auto"/>
        <w:rPr>
          <w:rFonts w:ascii="Times New Roman" w:hAnsi="Times New Roman" w:cs="Times New Roman"/>
          <w:sz w:val="24"/>
          <w:szCs w:val="24"/>
        </w:rPr>
      </w:pPr>
    </w:p>
    <w:p w14:paraId="7306A054" w14:textId="77777777" w:rsidR="00455E88" w:rsidRDefault="00455E88">
      <w:pPr>
        <w:spacing w:after="0" w:line="240" w:lineRule="auto"/>
        <w:rPr>
          <w:rFonts w:ascii="Times New Roman" w:hAnsi="Times New Roman" w:cs="Times New Roman"/>
          <w:sz w:val="24"/>
          <w:szCs w:val="24"/>
        </w:rPr>
      </w:pPr>
    </w:p>
    <w:p w14:paraId="536A89D5" w14:textId="77777777" w:rsidR="00455E88" w:rsidRDefault="00455E88">
      <w:pPr>
        <w:spacing w:after="0" w:line="240" w:lineRule="auto"/>
        <w:rPr>
          <w:rFonts w:ascii="Times New Roman" w:hAnsi="Times New Roman" w:cs="Times New Roman"/>
          <w:sz w:val="24"/>
          <w:szCs w:val="24"/>
        </w:rPr>
      </w:pPr>
    </w:p>
    <w:p w14:paraId="5B668A01" w14:textId="77777777" w:rsidR="00455E88" w:rsidRPr="003F4DF4" w:rsidRDefault="00455E88" w:rsidP="00455E88">
      <w:pPr>
        <w:spacing w:before="97" w:after="0" w:line="240" w:lineRule="auto"/>
        <w:ind w:right="-20"/>
        <w:rPr>
          <w:rFonts w:ascii="Times New Roman" w:eastAsia="Times New Roman" w:hAnsi="Times New Roman" w:cs="Times New Roman"/>
          <w:spacing w:val="-7"/>
          <w:position w:val="-1"/>
          <w:sz w:val="2"/>
          <w:szCs w:val="52"/>
        </w:rPr>
      </w:pPr>
    </w:p>
    <w:p w14:paraId="07C91E9C" w14:textId="77777777" w:rsidR="00455E88" w:rsidRPr="003F4DF4" w:rsidRDefault="00455E88" w:rsidP="00455E88">
      <w:pPr>
        <w:spacing w:after="0" w:line="240" w:lineRule="auto"/>
        <w:jc w:val="center"/>
        <w:rPr>
          <w:rFonts w:ascii="Times New Roman" w:hAnsi="Times New Roman" w:cs="Times New Roman"/>
          <w:b/>
          <w:sz w:val="24"/>
          <w:szCs w:val="24"/>
          <w:u w:val="single"/>
        </w:rPr>
      </w:pPr>
      <w:r w:rsidRPr="003F4DF4">
        <w:rPr>
          <w:rFonts w:ascii="Times New Roman" w:hAnsi="Times New Roman" w:cs="Times New Roman"/>
          <w:b/>
          <w:noProof/>
          <w:sz w:val="24"/>
          <w:szCs w:val="24"/>
        </w:rPr>
        <w:lastRenderedPageBreak/>
        <w:drawing>
          <wp:inline distT="0" distB="0" distL="0" distR="0" wp14:anchorId="40B49DA9" wp14:editId="4E7E08FF">
            <wp:extent cx="3678702" cy="827314"/>
            <wp:effectExtent l="0" t="0" r="0" b="0"/>
            <wp:docPr id="1260928634" name="Picture 12609286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28634" name="Picture 126092863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8702" cy="827314"/>
                    </a:xfrm>
                    <a:prstGeom prst="rect">
                      <a:avLst/>
                    </a:prstGeom>
                  </pic:spPr>
                </pic:pic>
              </a:graphicData>
            </a:graphic>
          </wp:inline>
        </w:drawing>
      </w:r>
    </w:p>
    <w:p w14:paraId="49A7FCC5" w14:textId="77777777" w:rsidR="00455E88" w:rsidRPr="003F4DF4" w:rsidRDefault="00455E88" w:rsidP="00455E88">
      <w:pPr>
        <w:spacing w:after="0" w:line="240" w:lineRule="auto"/>
        <w:jc w:val="center"/>
        <w:rPr>
          <w:rFonts w:ascii="Times New Roman" w:hAnsi="Times New Roman" w:cs="Times New Roman"/>
          <w:b/>
          <w:sz w:val="24"/>
          <w:szCs w:val="24"/>
          <w:u w:val="single"/>
        </w:rPr>
      </w:pPr>
    </w:p>
    <w:p w14:paraId="4C98F0F3" w14:textId="77777777" w:rsidR="00455E88" w:rsidRPr="003F4DF4" w:rsidRDefault="00455E88" w:rsidP="00455E88">
      <w:pPr>
        <w:spacing w:after="0" w:line="240" w:lineRule="auto"/>
        <w:jc w:val="center"/>
        <w:rPr>
          <w:rFonts w:ascii="Times New Roman" w:hAnsi="Times New Roman" w:cs="Times New Roman"/>
          <w:b/>
          <w:sz w:val="24"/>
          <w:szCs w:val="24"/>
          <w:u w:val="single"/>
        </w:rPr>
      </w:pPr>
      <w:r w:rsidRPr="003F4DF4">
        <w:rPr>
          <w:rFonts w:ascii="Times New Roman" w:hAnsi="Times New Roman" w:cs="Times New Roman"/>
          <w:b/>
          <w:sz w:val="24"/>
          <w:szCs w:val="24"/>
          <w:u w:val="single"/>
        </w:rPr>
        <w:t>MEMORIAL HOSPITAL AUTHORITY AGENDA</w:t>
      </w:r>
    </w:p>
    <w:p w14:paraId="22607CE3" w14:textId="77777777" w:rsidR="00455E88" w:rsidRPr="003F4DF4" w:rsidRDefault="00455E88" w:rsidP="00455E88">
      <w:pPr>
        <w:spacing w:after="0" w:line="240" w:lineRule="auto"/>
        <w:jc w:val="center"/>
        <w:rPr>
          <w:rFonts w:ascii="Times New Roman" w:hAnsi="Times New Roman" w:cs="Times New Roman"/>
          <w:sz w:val="24"/>
          <w:szCs w:val="24"/>
        </w:rPr>
      </w:pPr>
    </w:p>
    <w:p w14:paraId="6AA3C570" w14:textId="77777777" w:rsidR="00455E88" w:rsidRPr="003F4DF4" w:rsidRDefault="00455E88" w:rsidP="00455E88">
      <w:pPr>
        <w:spacing w:after="0" w:line="240" w:lineRule="auto"/>
        <w:jc w:val="center"/>
        <w:rPr>
          <w:rFonts w:ascii="Times New Roman" w:hAnsi="Times New Roman" w:cs="Times New Roman"/>
          <w:sz w:val="24"/>
          <w:szCs w:val="24"/>
        </w:rPr>
      </w:pPr>
      <w:r w:rsidRPr="003F4DF4">
        <w:rPr>
          <w:rFonts w:ascii="Times New Roman" w:hAnsi="Times New Roman" w:cs="Times New Roman"/>
          <w:sz w:val="24"/>
          <w:szCs w:val="24"/>
        </w:rPr>
        <w:t>City Hall - Midwest City Council Chambers, 100 N. Midwest Boulevard</w:t>
      </w:r>
    </w:p>
    <w:p w14:paraId="27DA43A3" w14:textId="77777777" w:rsidR="00455E88" w:rsidRPr="003F4DF4" w:rsidRDefault="00455E88" w:rsidP="00455E88">
      <w:pPr>
        <w:spacing w:after="0" w:line="240" w:lineRule="auto"/>
        <w:jc w:val="center"/>
        <w:rPr>
          <w:rFonts w:ascii="Times New Roman" w:hAnsi="Times New Roman" w:cs="Times New Roman"/>
          <w:sz w:val="24"/>
          <w:szCs w:val="24"/>
        </w:rPr>
      </w:pPr>
    </w:p>
    <w:p w14:paraId="7B6197E8" w14:textId="77777777" w:rsidR="00455E88" w:rsidRPr="003F4DF4" w:rsidRDefault="00455E88" w:rsidP="00455E88">
      <w:pPr>
        <w:spacing w:after="0" w:line="240" w:lineRule="auto"/>
        <w:jc w:val="center"/>
        <w:rPr>
          <w:rFonts w:ascii="Times New Roman" w:hAnsi="Times New Roman" w:cs="Times New Roman"/>
          <w:sz w:val="24"/>
          <w:szCs w:val="24"/>
        </w:rPr>
      </w:pPr>
      <w:r w:rsidRPr="003F4DF4">
        <w:rPr>
          <w:rFonts w:ascii="Times New Roman" w:hAnsi="Times New Roman" w:cs="Times New Roman"/>
          <w:sz w:val="24"/>
          <w:szCs w:val="24"/>
        </w:rPr>
        <w:t>January 28, 2025 – 6:02 PM</w:t>
      </w:r>
    </w:p>
    <w:p w14:paraId="6A0D9B5C" w14:textId="77777777" w:rsidR="00455E88" w:rsidRPr="003F4DF4" w:rsidRDefault="00455E88" w:rsidP="00455E88">
      <w:pPr>
        <w:spacing w:after="0" w:line="240" w:lineRule="auto"/>
        <w:rPr>
          <w:rFonts w:ascii="Times New Roman" w:hAnsi="Times New Roman" w:cs="Times New Roman"/>
          <w:sz w:val="24"/>
          <w:szCs w:val="24"/>
        </w:rPr>
      </w:pPr>
    </w:p>
    <w:p w14:paraId="270E10D5" w14:textId="77777777" w:rsidR="00455E88" w:rsidRPr="003F4DF4" w:rsidRDefault="00455E88" w:rsidP="00455E88">
      <w:pPr>
        <w:spacing w:after="0" w:line="240" w:lineRule="auto"/>
        <w:rPr>
          <w:rFonts w:ascii="Times New Roman" w:hAnsi="Times New Roman" w:cs="Times New Roman"/>
          <w:sz w:val="24"/>
          <w:szCs w:val="24"/>
        </w:rPr>
      </w:pPr>
      <w:r w:rsidRPr="003F4DF4">
        <w:rPr>
          <w:rFonts w:ascii="Times New Roman" w:hAnsi="Times New Roman" w:cs="Times New Roman"/>
          <w:sz w:val="24"/>
          <w:szCs w:val="24"/>
        </w:rPr>
        <w:t>Presiding members: Chairman Matthew Dukes</w:t>
      </w:r>
      <w:r w:rsidRPr="003F4DF4">
        <w:rPr>
          <w:rFonts w:ascii="Times New Roman" w:hAnsi="Times New Roman" w:cs="Times New Roman"/>
          <w:sz w:val="24"/>
          <w:szCs w:val="24"/>
        </w:rPr>
        <w:tab/>
      </w:r>
      <w:r w:rsidRPr="003F4DF4">
        <w:rPr>
          <w:rFonts w:ascii="Times New Roman" w:hAnsi="Times New Roman" w:cs="Times New Roman"/>
          <w:sz w:val="24"/>
          <w:szCs w:val="24"/>
        </w:rPr>
        <w:tab/>
        <w:t xml:space="preserve">City Staff: </w:t>
      </w:r>
    </w:p>
    <w:p w14:paraId="61A8913F" w14:textId="77777777" w:rsidR="00455E88" w:rsidRPr="003F4DF4" w:rsidRDefault="00455E88" w:rsidP="00455E88">
      <w:pPr>
        <w:spacing w:after="0" w:line="240" w:lineRule="auto"/>
        <w:rPr>
          <w:rFonts w:ascii="Times New Roman" w:hAnsi="Times New Roman" w:cs="Times New Roman"/>
          <w:sz w:val="24"/>
          <w:szCs w:val="24"/>
        </w:rPr>
      </w:pPr>
      <w:r w:rsidRPr="003F4DF4">
        <w:rPr>
          <w:rFonts w:ascii="Times New Roman" w:hAnsi="Times New Roman" w:cs="Times New Roman"/>
          <w:sz w:val="24"/>
          <w:szCs w:val="24"/>
        </w:rPr>
        <w:t xml:space="preserve">Trustee Susan Eads </w:t>
      </w:r>
      <w:r w:rsidRPr="003F4DF4">
        <w:rPr>
          <w:rFonts w:ascii="Times New Roman" w:hAnsi="Times New Roman" w:cs="Times New Roman"/>
          <w:sz w:val="24"/>
          <w:szCs w:val="24"/>
        </w:rPr>
        <w:tab/>
      </w:r>
      <w:r w:rsidRPr="003F4DF4">
        <w:rPr>
          <w:rFonts w:ascii="Times New Roman" w:hAnsi="Times New Roman" w:cs="Times New Roman"/>
          <w:sz w:val="24"/>
          <w:szCs w:val="24"/>
        </w:rPr>
        <w:tab/>
        <w:t>Trustee Marc Thompson</w:t>
      </w:r>
      <w:r w:rsidRPr="003F4DF4">
        <w:rPr>
          <w:rFonts w:ascii="Times New Roman" w:hAnsi="Times New Roman" w:cs="Times New Roman"/>
          <w:sz w:val="24"/>
          <w:szCs w:val="24"/>
        </w:rPr>
        <w:tab/>
        <w:t>General Manager Tim Lyon</w:t>
      </w:r>
    </w:p>
    <w:p w14:paraId="1AD8FDDF" w14:textId="77777777" w:rsidR="00455E88" w:rsidRPr="003F4DF4" w:rsidRDefault="00455E88" w:rsidP="00455E88">
      <w:pPr>
        <w:spacing w:after="0" w:line="240" w:lineRule="auto"/>
        <w:rPr>
          <w:rFonts w:ascii="Times New Roman" w:hAnsi="Times New Roman" w:cs="Times New Roman"/>
          <w:sz w:val="24"/>
          <w:szCs w:val="24"/>
        </w:rPr>
      </w:pPr>
      <w:r w:rsidRPr="003F4DF4">
        <w:rPr>
          <w:rFonts w:ascii="Times New Roman" w:hAnsi="Times New Roman" w:cs="Times New Roman"/>
          <w:sz w:val="24"/>
          <w:szCs w:val="24"/>
        </w:rPr>
        <w:t xml:space="preserve">Trustee Pat Byrne </w:t>
      </w:r>
      <w:r w:rsidRPr="003F4DF4">
        <w:rPr>
          <w:rFonts w:ascii="Times New Roman" w:hAnsi="Times New Roman" w:cs="Times New Roman"/>
          <w:sz w:val="24"/>
          <w:szCs w:val="24"/>
        </w:rPr>
        <w:tab/>
      </w:r>
      <w:r w:rsidRPr="003F4DF4">
        <w:rPr>
          <w:rFonts w:ascii="Times New Roman" w:hAnsi="Times New Roman" w:cs="Times New Roman"/>
          <w:sz w:val="24"/>
          <w:szCs w:val="24"/>
        </w:rPr>
        <w:tab/>
        <w:t>Trustee Sara Bana</w:t>
      </w:r>
      <w:r w:rsidRPr="003F4DF4">
        <w:rPr>
          <w:rFonts w:ascii="Times New Roman" w:hAnsi="Times New Roman" w:cs="Times New Roman"/>
          <w:sz w:val="24"/>
          <w:szCs w:val="24"/>
        </w:rPr>
        <w:tab/>
      </w:r>
      <w:r w:rsidRPr="003F4DF4">
        <w:rPr>
          <w:rFonts w:ascii="Times New Roman" w:hAnsi="Times New Roman" w:cs="Times New Roman"/>
          <w:sz w:val="24"/>
          <w:szCs w:val="24"/>
        </w:rPr>
        <w:tab/>
        <w:t>Secretary Sara Hancock</w:t>
      </w:r>
    </w:p>
    <w:p w14:paraId="119021A4" w14:textId="77777777" w:rsidR="00455E88" w:rsidRPr="003F4DF4" w:rsidRDefault="00455E88" w:rsidP="00455E88">
      <w:pPr>
        <w:spacing w:after="0" w:line="240" w:lineRule="auto"/>
        <w:rPr>
          <w:rFonts w:ascii="Times New Roman" w:hAnsi="Times New Roman" w:cs="Times New Roman"/>
          <w:sz w:val="24"/>
          <w:szCs w:val="24"/>
        </w:rPr>
      </w:pPr>
      <w:r w:rsidRPr="003F4DF4">
        <w:rPr>
          <w:rFonts w:ascii="Times New Roman" w:hAnsi="Times New Roman" w:cs="Times New Roman"/>
          <w:sz w:val="24"/>
          <w:szCs w:val="24"/>
        </w:rPr>
        <w:t>Trustee Rita Maxwell</w:t>
      </w:r>
      <w:r w:rsidRPr="003F4DF4">
        <w:rPr>
          <w:rFonts w:ascii="Times New Roman" w:hAnsi="Times New Roman" w:cs="Times New Roman"/>
          <w:sz w:val="24"/>
          <w:szCs w:val="24"/>
        </w:rPr>
        <w:tab/>
        <w:t xml:space="preserve"> </w:t>
      </w:r>
      <w:r w:rsidRPr="003F4DF4">
        <w:rPr>
          <w:rFonts w:ascii="Times New Roman" w:hAnsi="Times New Roman" w:cs="Times New Roman"/>
          <w:sz w:val="24"/>
          <w:szCs w:val="24"/>
        </w:rPr>
        <w:tab/>
        <w:t>Trustee Rick Favors</w:t>
      </w:r>
      <w:r w:rsidRPr="003F4DF4">
        <w:rPr>
          <w:rFonts w:ascii="Times New Roman" w:hAnsi="Times New Roman" w:cs="Times New Roman"/>
          <w:sz w:val="24"/>
          <w:szCs w:val="24"/>
        </w:rPr>
        <w:tab/>
      </w:r>
      <w:r w:rsidRPr="003F4DF4">
        <w:rPr>
          <w:rFonts w:ascii="Times New Roman" w:hAnsi="Times New Roman" w:cs="Times New Roman"/>
          <w:sz w:val="24"/>
          <w:szCs w:val="24"/>
        </w:rPr>
        <w:tab/>
        <w:t>Authority Attorney Don Maisch</w:t>
      </w:r>
    </w:p>
    <w:p w14:paraId="61674AF2" w14:textId="77777777" w:rsidR="00455E88" w:rsidRPr="003F4DF4" w:rsidRDefault="00455E88" w:rsidP="00455E88">
      <w:pPr>
        <w:spacing w:after="240" w:line="240" w:lineRule="auto"/>
        <w:rPr>
          <w:rFonts w:ascii="Times New Roman" w:eastAsia="Times New Roman" w:hAnsi="Times New Roman" w:cs="Times New Roman"/>
          <w:color w:val="000000"/>
          <w:sz w:val="24"/>
          <w:szCs w:val="20"/>
        </w:rPr>
      </w:pPr>
    </w:p>
    <w:p w14:paraId="52B312DC" w14:textId="77777777" w:rsidR="00455E88" w:rsidRPr="003F4DF4" w:rsidRDefault="00455E88" w:rsidP="00455E88">
      <w:pPr>
        <w:spacing w:after="240" w:line="240" w:lineRule="auto"/>
        <w:rPr>
          <w:rFonts w:ascii="Times New Roman" w:eastAsia="Times New Roman" w:hAnsi="Times New Roman" w:cs="Times New Roman"/>
          <w:color w:val="000000"/>
          <w:sz w:val="24"/>
          <w:szCs w:val="20"/>
        </w:rPr>
      </w:pPr>
      <w:r w:rsidRPr="003F4DF4">
        <w:rPr>
          <w:rFonts w:ascii="Times New Roman" w:eastAsia="Times New Roman" w:hAnsi="Times New Roman" w:cs="Times New Roman"/>
          <w:color w:val="000000"/>
          <w:sz w:val="24"/>
          <w:szCs w:val="20"/>
        </w:rPr>
        <w:t xml:space="preserve">A.      </w:t>
      </w:r>
      <w:r w:rsidRPr="003F4DF4">
        <w:rPr>
          <w:rFonts w:ascii="Times New Roman" w:eastAsia="Times New Roman" w:hAnsi="Times New Roman" w:cs="Times New Roman"/>
          <w:color w:val="000000"/>
          <w:sz w:val="24"/>
          <w:szCs w:val="20"/>
          <w:u w:val="single"/>
        </w:rPr>
        <w:t>CALL TO ORDER.</w:t>
      </w:r>
    </w:p>
    <w:p w14:paraId="3AE75FCF" w14:textId="77777777" w:rsidR="00455E88" w:rsidRPr="003F4DF4" w:rsidRDefault="00455E88" w:rsidP="00455E88">
      <w:pPr>
        <w:spacing w:after="0" w:line="240" w:lineRule="auto"/>
        <w:ind w:left="630" w:hanging="630"/>
        <w:rPr>
          <w:rFonts w:ascii="Times New Roman" w:eastAsia="Times New Roman" w:hAnsi="Times New Roman" w:cs="Times New Roman"/>
          <w:color w:val="000000"/>
          <w:sz w:val="20"/>
          <w:szCs w:val="20"/>
        </w:rPr>
      </w:pPr>
      <w:r w:rsidRPr="003F4DF4">
        <w:rPr>
          <w:rFonts w:ascii="Times New Roman" w:eastAsia="Times New Roman" w:hAnsi="Times New Roman" w:cs="Times New Roman"/>
          <w:color w:val="000000"/>
          <w:sz w:val="20"/>
          <w:szCs w:val="20"/>
        </w:rPr>
        <w:t>B.    </w:t>
      </w:r>
      <w:r w:rsidRPr="003F4DF4">
        <w:rPr>
          <w:rFonts w:ascii="Times New Roman" w:eastAsia="Times New Roman" w:hAnsi="Times New Roman" w:cs="Times New Roman"/>
          <w:color w:val="000000"/>
          <w:sz w:val="20"/>
          <w:szCs w:val="20"/>
        </w:rPr>
        <w:tab/>
      </w:r>
      <w:r w:rsidRPr="003F4DF4">
        <w:rPr>
          <w:rFonts w:ascii="Times New Roman" w:eastAsia="Times New Roman" w:hAnsi="Times New Roman" w:cs="Times New Roman"/>
          <w:color w:val="000000"/>
          <w:sz w:val="24"/>
          <w:szCs w:val="24"/>
          <w:u w:val="single"/>
        </w:rPr>
        <w:t>CONSENT AGENDA.</w:t>
      </w:r>
      <w:r w:rsidRPr="003F4DF4">
        <w:rPr>
          <w:rFonts w:ascii="Times New Roman" w:eastAsia="Times New Roman" w:hAnsi="Times New Roman" w:cs="Times New Roman"/>
          <w:color w:val="000000"/>
          <w:sz w:val="20"/>
          <w:szCs w:val="20"/>
        </w:rPr>
        <w:t xml:space="preserve"> These items are placed on the Consent Agenda so the Trustees, by  unanimous   consent, can approve routine agenda items by one  motion. If any Trustee requests to discuss an item(s) or if  unanimous consent is not received, then the item/s will  be removed and heard in regular order.</w:t>
      </w:r>
    </w:p>
    <w:p w14:paraId="59535287" w14:textId="77777777" w:rsidR="00455E88" w:rsidRPr="003F4DF4" w:rsidRDefault="00455E88" w:rsidP="00455E88">
      <w:pPr>
        <w:spacing w:after="0" w:line="240" w:lineRule="auto"/>
        <w:ind w:left="936" w:hanging="360"/>
        <w:rPr>
          <w:rFonts w:ascii="Times New Roman" w:eastAsia="Times New Roman" w:hAnsi="Times New Roman" w:cs="Times New Roman"/>
          <w:color w:val="000000"/>
          <w:sz w:val="24"/>
          <w:szCs w:val="20"/>
        </w:rPr>
      </w:pPr>
      <w:bookmarkStart w:id="37" w:name="appIS90be75dd475e4c8b9bf48a435d1e1daf"/>
    </w:p>
    <w:p w14:paraId="6C91E613" w14:textId="77777777" w:rsidR="00455E88" w:rsidRPr="003F4DF4" w:rsidRDefault="00455E88" w:rsidP="00455E88">
      <w:pPr>
        <w:spacing w:after="240" w:line="240" w:lineRule="auto"/>
        <w:ind w:left="936" w:hanging="360"/>
        <w:rPr>
          <w:rFonts w:ascii="Times New Roman" w:eastAsia="Times New Roman" w:hAnsi="Times New Roman" w:cs="Times New Roman"/>
          <w:color w:val="000000"/>
          <w:sz w:val="24"/>
          <w:szCs w:val="20"/>
        </w:rPr>
      </w:pPr>
      <w:r w:rsidRPr="003F4DF4">
        <w:rPr>
          <w:rFonts w:ascii="Times New Roman" w:eastAsia="Times New Roman" w:hAnsi="Times New Roman" w:cs="Times New Roman"/>
          <w:color w:val="000000"/>
          <w:sz w:val="24"/>
          <w:szCs w:val="20"/>
        </w:rPr>
        <w:t>1.</w:t>
      </w:r>
      <w:bookmarkEnd w:id="37"/>
      <w:r w:rsidRPr="003F4DF4">
        <w:rPr>
          <w:rFonts w:ascii="Times New Roman" w:eastAsia="Times New Roman" w:hAnsi="Times New Roman" w:cs="Times New Roman"/>
          <w:color w:val="000000"/>
          <w:sz w:val="24"/>
          <w:szCs w:val="20"/>
        </w:rPr>
        <w:tab/>
        <w:t>Discussion, consideration and possible action to approve the December 10, 2024 meeting minutes.  (Secretary- S. Hancock)</w:t>
      </w:r>
    </w:p>
    <w:p w14:paraId="3434495C" w14:textId="77777777" w:rsidR="00455E88" w:rsidRPr="003F4DF4" w:rsidRDefault="00455E88" w:rsidP="00455E88">
      <w:pPr>
        <w:spacing w:after="240" w:line="240" w:lineRule="auto"/>
        <w:ind w:left="936" w:hanging="360"/>
        <w:rPr>
          <w:rFonts w:ascii="Times New Roman" w:eastAsia="Times New Roman" w:hAnsi="Times New Roman" w:cs="Times New Roman"/>
          <w:color w:val="000000"/>
          <w:sz w:val="24"/>
          <w:szCs w:val="20"/>
        </w:rPr>
      </w:pPr>
      <w:bookmarkStart w:id="38" w:name="appIS1bdd1392868840e19b94c99c68b13214"/>
      <w:r w:rsidRPr="003F4DF4">
        <w:rPr>
          <w:rFonts w:ascii="Times New Roman" w:eastAsia="Times New Roman" w:hAnsi="Times New Roman" w:cs="Times New Roman"/>
          <w:color w:val="000000"/>
          <w:sz w:val="24"/>
          <w:szCs w:val="20"/>
        </w:rPr>
        <w:t>2.</w:t>
      </w:r>
      <w:bookmarkEnd w:id="38"/>
      <w:r w:rsidRPr="003F4DF4">
        <w:rPr>
          <w:rFonts w:ascii="Times New Roman" w:eastAsia="Times New Roman" w:hAnsi="Times New Roman" w:cs="Times New Roman"/>
          <w:color w:val="000000"/>
          <w:sz w:val="24"/>
          <w:szCs w:val="20"/>
        </w:rPr>
        <w:tab/>
        <w:t>Discussion, consideration and possible action of approving an amendment to the grant awarded to the St. Matthew United Methodist Church for the repair and upgrade of the Church kitchen used for the Mobile Meal and Midweek Program Ministries. (D. Maisch – Attorney).</w:t>
      </w:r>
    </w:p>
    <w:p w14:paraId="54EF1BF9" w14:textId="77777777" w:rsidR="00455E88" w:rsidRPr="003F4DF4" w:rsidRDefault="00455E88" w:rsidP="00455E88">
      <w:pPr>
        <w:spacing w:after="240" w:line="240" w:lineRule="auto"/>
        <w:rPr>
          <w:rFonts w:ascii="Times New Roman" w:eastAsia="Times New Roman" w:hAnsi="Times New Roman" w:cs="Times New Roman"/>
          <w:color w:val="000000"/>
          <w:sz w:val="24"/>
          <w:szCs w:val="20"/>
        </w:rPr>
      </w:pPr>
      <w:r w:rsidRPr="003F4DF4">
        <w:rPr>
          <w:rFonts w:ascii="Times New Roman" w:eastAsia="Times New Roman" w:hAnsi="Times New Roman" w:cs="Times New Roman"/>
          <w:color w:val="000000"/>
          <w:sz w:val="24"/>
          <w:szCs w:val="20"/>
        </w:rPr>
        <w:t xml:space="preserve">C.      </w:t>
      </w:r>
      <w:r w:rsidRPr="003F4DF4">
        <w:rPr>
          <w:rFonts w:ascii="Times New Roman" w:eastAsia="Times New Roman" w:hAnsi="Times New Roman" w:cs="Times New Roman"/>
          <w:color w:val="000000"/>
          <w:sz w:val="24"/>
          <w:szCs w:val="20"/>
          <w:u w:val="single"/>
        </w:rPr>
        <w:t>DISCUSSION ITEM.</w:t>
      </w:r>
    </w:p>
    <w:p w14:paraId="7410F938" w14:textId="77777777" w:rsidR="00455E88" w:rsidRPr="003F4DF4" w:rsidRDefault="00455E88" w:rsidP="00455E88">
      <w:pPr>
        <w:spacing w:after="240" w:line="240" w:lineRule="auto"/>
        <w:ind w:left="936" w:hanging="360"/>
        <w:rPr>
          <w:rFonts w:ascii="Times New Roman" w:eastAsia="Times New Roman" w:hAnsi="Times New Roman" w:cs="Times New Roman"/>
          <w:color w:val="000000"/>
          <w:sz w:val="24"/>
          <w:szCs w:val="20"/>
        </w:rPr>
      </w:pPr>
      <w:bookmarkStart w:id="39" w:name="appIS4a480d71f4db4583917ae9870f42b552"/>
      <w:r w:rsidRPr="003F4DF4">
        <w:rPr>
          <w:rFonts w:ascii="Times New Roman" w:eastAsia="Times New Roman" w:hAnsi="Times New Roman" w:cs="Times New Roman"/>
          <w:color w:val="000000"/>
          <w:sz w:val="24"/>
          <w:szCs w:val="20"/>
        </w:rPr>
        <w:t>1.</w:t>
      </w:r>
      <w:bookmarkEnd w:id="39"/>
      <w:r w:rsidRPr="003F4DF4">
        <w:rPr>
          <w:rFonts w:ascii="Times New Roman" w:eastAsia="Times New Roman" w:hAnsi="Times New Roman" w:cs="Times New Roman"/>
          <w:color w:val="000000"/>
          <w:sz w:val="24"/>
          <w:szCs w:val="20"/>
        </w:rPr>
        <w:tab/>
        <w:t>Discussion, consideration and possible action of approving a loan agreement and terms for the Hospital Authority to loan to Sooner Town Center II (STC II) the sum of $5,800,000.00 in a construction loan for the improvements to be made to the former Dick’s Sporting Goods and delegating to the General Manager for the Hospital Authority the authority to execute any and all necessary documents. (D. Maisch – Attorney).</w:t>
      </w:r>
    </w:p>
    <w:p w14:paraId="4A35CA69" w14:textId="77777777" w:rsidR="00455E88" w:rsidRPr="003F4DF4" w:rsidRDefault="00455E88" w:rsidP="00455E88">
      <w:pPr>
        <w:spacing w:after="0" w:line="240" w:lineRule="auto"/>
        <w:ind w:left="540" w:hanging="540"/>
        <w:rPr>
          <w:rFonts w:ascii="Times New Roman" w:eastAsia="Times New Roman" w:hAnsi="Times New Roman" w:cs="Times New Roman"/>
          <w:color w:val="000000"/>
          <w:sz w:val="20"/>
          <w:szCs w:val="20"/>
        </w:rPr>
        <w:sectPr w:rsidR="00455E88" w:rsidRPr="003F4DF4" w:rsidSect="00455E88">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630" w:left="1440" w:header="720" w:footer="720" w:gutter="0"/>
          <w:cols w:space="720"/>
          <w:titlePg/>
          <w:docGrid w:linePitch="360"/>
        </w:sectPr>
      </w:pPr>
      <w:r w:rsidRPr="003F4DF4">
        <w:rPr>
          <w:rFonts w:ascii="Times New Roman" w:eastAsia="Times New Roman" w:hAnsi="Times New Roman" w:cs="Times New Roman"/>
          <w:color w:val="000000"/>
          <w:sz w:val="24"/>
          <w:szCs w:val="20"/>
        </w:rPr>
        <w:t xml:space="preserve">D.     </w:t>
      </w:r>
      <w:r w:rsidRPr="003F4DF4">
        <w:rPr>
          <w:rFonts w:ascii="Times New Roman" w:eastAsia="Times New Roman" w:hAnsi="Times New Roman" w:cs="Times New Roman"/>
          <w:color w:val="000000"/>
          <w:sz w:val="24"/>
          <w:szCs w:val="20"/>
          <w:u w:val="single"/>
        </w:rPr>
        <w:t>NEW BUSINESS/PUBLIC DISCUSSION</w:t>
      </w:r>
      <w:r w:rsidRPr="003F4DF4">
        <w:rPr>
          <w:rFonts w:ascii="Times New Roman" w:eastAsia="Times New Roman" w:hAnsi="Times New Roman" w:cs="Times New Roman"/>
          <w:color w:val="000000"/>
          <w:sz w:val="24"/>
          <w:szCs w:val="20"/>
        </w:rPr>
        <w:t xml:space="preserve">. </w:t>
      </w:r>
      <w:r w:rsidRPr="003F4DF4">
        <w:rPr>
          <w:rFonts w:ascii="Times New Roman" w:eastAsia="Times New Roman" w:hAnsi="Times New Roman" w:cs="Times New Roman"/>
          <w:color w:val="000000"/>
          <w:sz w:val="20"/>
          <w:szCs w:val="20"/>
        </w:rPr>
        <w:t>In accordance with State Statue Title 25 Section 311. Public bodies - Notice. A-9, the purpose of the "New Business" section is for action to be taken at any Council/Authority/Commission meeting for any matter not known about or which could not have been reasonably foreseen 24 hours prior to the public meeting. The purpose of the "Public Discussion” section of the agenda is for members of the public to speak to the Authority on any subject not scheduled on the regular agenda. The Authority shall make no decision or take any action, except to direct the City Manager to take action, or to schedule the matter for discussion at a later date. Pursuant to the Oklahoma Open Meeting Act, the Authority will not engage in any discussion on the matter until that matter has been placed on an agenda for discussion. THOSE ADDRESSING THE AUTHORITY ARE REQUESTED TO STATE THEIR NAME AND ADDRESS PRIOR TO SPEAKING TO THE AUTHORITY.</w:t>
      </w:r>
    </w:p>
    <w:p w14:paraId="20EC2306" w14:textId="77777777" w:rsidR="00455E88" w:rsidRDefault="00455E88" w:rsidP="00455E88">
      <w:pPr>
        <w:spacing w:after="240" w:line="240" w:lineRule="auto"/>
        <w:rPr>
          <w:rFonts w:ascii="Times New Roman" w:eastAsia="Times New Roman" w:hAnsi="Times New Roman" w:cs="Times New Roman"/>
          <w:color w:val="000000"/>
          <w:sz w:val="24"/>
          <w:szCs w:val="20"/>
        </w:rPr>
      </w:pPr>
    </w:p>
    <w:p w14:paraId="0CA2FBBC" w14:textId="3C1C3363" w:rsidR="00455E88" w:rsidRPr="003F4DF4" w:rsidRDefault="00455E88" w:rsidP="00455E88">
      <w:pPr>
        <w:spacing w:after="240" w:line="240" w:lineRule="auto"/>
        <w:rPr>
          <w:rFonts w:ascii="Times New Roman" w:eastAsia="Times New Roman" w:hAnsi="Times New Roman" w:cs="Times New Roman"/>
          <w:color w:val="000000"/>
          <w:sz w:val="24"/>
          <w:szCs w:val="20"/>
        </w:rPr>
      </w:pPr>
      <w:r w:rsidRPr="003F4DF4">
        <w:rPr>
          <w:rFonts w:ascii="Times New Roman" w:eastAsia="Times New Roman" w:hAnsi="Times New Roman" w:cs="Times New Roman"/>
          <w:color w:val="000000"/>
          <w:sz w:val="24"/>
          <w:szCs w:val="20"/>
        </w:rPr>
        <w:t xml:space="preserve">E.      </w:t>
      </w:r>
      <w:r w:rsidRPr="003F4DF4">
        <w:rPr>
          <w:rFonts w:ascii="Times New Roman" w:eastAsia="Times New Roman" w:hAnsi="Times New Roman" w:cs="Times New Roman"/>
          <w:color w:val="000000"/>
          <w:sz w:val="24"/>
          <w:szCs w:val="20"/>
          <w:u w:val="single"/>
        </w:rPr>
        <w:t>EXECUTIVE SESSION.</w:t>
      </w:r>
    </w:p>
    <w:p w14:paraId="63A009C0" w14:textId="77777777" w:rsidR="00455E88" w:rsidRPr="003F4DF4" w:rsidRDefault="00455E88" w:rsidP="00455E88">
      <w:pPr>
        <w:spacing w:after="240" w:line="240" w:lineRule="auto"/>
        <w:ind w:left="936" w:hanging="360"/>
        <w:rPr>
          <w:rFonts w:ascii="Times New Roman" w:eastAsia="Times New Roman" w:hAnsi="Times New Roman" w:cs="Times New Roman"/>
          <w:color w:val="000000"/>
          <w:sz w:val="24"/>
          <w:szCs w:val="20"/>
        </w:rPr>
      </w:pPr>
      <w:bookmarkStart w:id="40" w:name="appIS43e250ffeae34b62966405a239a89504"/>
      <w:r w:rsidRPr="003F4DF4">
        <w:rPr>
          <w:rFonts w:ascii="Times New Roman" w:eastAsia="Times New Roman" w:hAnsi="Times New Roman" w:cs="Times New Roman"/>
          <w:color w:val="000000"/>
          <w:sz w:val="24"/>
          <w:szCs w:val="20"/>
        </w:rPr>
        <w:t>1.</w:t>
      </w:r>
      <w:bookmarkEnd w:id="40"/>
      <w:r w:rsidRPr="003F4DF4">
        <w:rPr>
          <w:rFonts w:ascii="Times New Roman" w:eastAsia="Times New Roman" w:hAnsi="Times New Roman" w:cs="Times New Roman"/>
          <w:color w:val="000000"/>
          <w:sz w:val="24"/>
          <w:szCs w:val="20"/>
        </w:rPr>
        <w:tab/>
        <w:t>Discussion, consideration, and possible action of 1) entering into executive session, as allowed under 25 O.S. § 307(B)(3), to confer on matters pertaining to purchase or appraisal of real property in Carburetor Alley; and 2) in open session, authorizing the general manager/administrator to take action as appropriate based on the discussion in executive session. (Economic Development - R. Coleman)</w:t>
      </w:r>
    </w:p>
    <w:p w14:paraId="0DA2FC45" w14:textId="77777777" w:rsidR="00455E88" w:rsidRPr="003F4DF4" w:rsidRDefault="00455E88" w:rsidP="00455E88">
      <w:pPr>
        <w:spacing w:after="240" w:line="240" w:lineRule="auto"/>
        <w:rPr>
          <w:rFonts w:ascii="Times New Roman" w:eastAsia="Times New Roman" w:hAnsi="Times New Roman" w:cs="Times New Roman"/>
          <w:color w:val="000000"/>
          <w:sz w:val="24"/>
          <w:szCs w:val="20"/>
        </w:rPr>
      </w:pPr>
      <w:r w:rsidRPr="003F4DF4">
        <w:rPr>
          <w:rFonts w:ascii="Times New Roman" w:eastAsia="Times New Roman" w:hAnsi="Times New Roman" w:cs="Times New Roman"/>
          <w:color w:val="000000"/>
          <w:sz w:val="24"/>
          <w:szCs w:val="20"/>
        </w:rPr>
        <w:t xml:space="preserve">F.      </w:t>
      </w:r>
      <w:r w:rsidRPr="003F4DF4">
        <w:rPr>
          <w:rFonts w:ascii="Times New Roman" w:eastAsia="Times New Roman" w:hAnsi="Times New Roman" w:cs="Times New Roman"/>
          <w:color w:val="000000"/>
          <w:sz w:val="24"/>
          <w:szCs w:val="20"/>
          <w:u w:val="single"/>
        </w:rPr>
        <w:t>ADJOURNMENT.</w:t>
      </w:r>
    </w:p>
    <w:p w14:paraId="4EE1F7B2" w14:textId="77777777" w:rsidR="00455E88" w:rsidRDefault="00455E88">
      <w:pPr>
        <w:spacing w:after="0" w:line="240" w:lineRule="auto"/>
        <w:rPr>
          <w:rFonts w:ascii="Times New Roman" w:hAnsi="Times New Roman" w:cs="Times New Roman"/>
          <w:sz w:val="24"/>
          <w:szCs w:val="24"/>
        </w:rPr>
      </w:pPr>
    </w:p>
    <w:p w14:paraId="60C9F32F" w14:textId="77777777" w:rsidR="00455E88" w:rsidRDefault="00455E88">
      <w:pPr>
        <w:spacing w:after="0" w:line="240" w:lineRule="auto"/>
        <w:rPr>
          <w:rFonts w:ascii="Times New Roman" w:hAnsi="Times New Roman" w:cs="Times New Roman"/>
          <w:sz w:val="24"/>
          <w:szCs w:val="24"/>
        </w:rPr>
      </w:pPr>
    </w:p>
    <w:p w14:paraId="49246296" w14:textId="77777777" w:rsidR="00455E88" w:rsidRDefault="00455E88">
      <w:pPr>
        <w:spacing w:after="0" w:line="240" w:lineRule="auto"/>
        <w:rPr>
          <w:rFonts w:ascii="Times New Roman" w:hAnsi="Times New Roman" w:cs="Times New Roman"/>
          <w:sz w:val="24"/>
          <w:szCs w:val="24"/>
        </w:rPr>
      </w:pPr>
    </w:p>
    <w:p w14:paraId="1BD3B5C1" w14:textId="77777777" w:rsidR="00455E88" w:rsidRDefault="00455E88">
      <w:pPr>
        <w:spacing w:after="0" w:line="240" w:lineRule="auto"/>
        <w:rPr>
          <w:rFonts w:ascii="Times New Roman" w:hAnsi="Times New Roman" w:cs="Times New Roman"/>
          <w:sz w:val="24"/>
          <w:szCs w:val="24"/>
        </w:rPr>
      </w:pPr>
    </w:p>
    <w:p w14:paraId="594BA04B" w14:textId="77777777" w:rsidR="00455E88" w:rsidRDefault="00455E88">
      <w:pPr>
        <w:spacing w:after="0" w:line="240" w:lineRule="auto"/>
        <w:rPr>
          <w:rFonts w:ascii="Times New Roman" w:hAnsi="Times New Roman" w:cs="Times New Roman"/>
          <w:sz w:val="24"/>
          <w:szCs w:val="24"/>
        </w:rPr>
      </w:pPr>
    </w:p>
    <w:p w14:paraId="56D24323" w14:textId="77777777" w:rsidR="00455E88" w:rsidRDefault="00455E88">
      <w:pPr>
        <w:spacing w:after="0" w:line="240" w:lineRule="auto"/>
        <w:rPr>
          <w:rFonts w:ascii="Times New Roman" w:hAnsi="Times New Roman" w:cs="Times New Roman"/>
          <w:sz w:val="24"/>
          <w:szCs w:val="24"/>
        </w:rPr>
      </w:pPr>
    </w:p>
    <w:sectPr w:rsidR="00455E88">
      <w:headerReference w:type="first" r:id="rId20"/>
      <w:pgSz w:w="12240" w:h="15840"/>
      <w:pgMar w:top="108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C51E" w14:textId="77777777" w:rsidR="00FA6B1E" w:rsidRDefault="00FA6B1E">
      <w:pPr>
        <w:spacing w:after="0" w:line="240" w:lineRule="auto"/>
      </w:pPr>
      <w:r>
        <w:separator/>
      </w:r>
    </w:p>
  </w:endnote>
  <w:endnote w:type="continuationSeparator" w:id="0">
    <w:p w14:paraId="3FC3CEB1" w14:textId="77777777" w:rsidR="00FA6B1E" w:rsidRDefault="00FA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FE3" w14:textId="77777777" w:rsidR="00455E88" w:rsidRDefault="00455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C628" w14:textId="77777777" w:rsidR="00455E88" w:rsidRDefault="00455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19F6" w14:textId="77777777" w:rsidR="00455E88" w:rsidRDefault="0045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0E63" w14:textId="77777777" w:rsidR="00FA6B1E" w:rsidRDefault="00FA6B1E">
      <w:pPr>
        <w:spacing w:after="0" w:line="240" w:lineRule="auto"/>
      </w:pPr>
      <w:r>
        <w:separator/>
      </w:r>
    </w:p>
  </w:footnote>
  <w:footnote w:type="continuationSeparator" w:id="0">
    <w:p w14:paraId="17A84394" w14:textId="77777777" w:rsidR="00FA6B1E" w:rsidRDefault="00FA6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30FA" w14:textId="77777777" w:rsidR="003172C7" w:rsidRDefault="003172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A02C" w14:textId="1B1EE1F8" w:rsidR="00EC0633" w:rsidRPr="0006408D" w:rsidRDefault="00EC0633">
    <w:pPr>
      <w:pStyle w:val="Header"/>
      <w:rPr>
        <w:rFonts w:ascii="Times New Roman" w:hAnsi="Times New Roman" w:cs="Times New Roman"/>
      </w:rPr>
    </w:pPr>
    <w:r w:rsidRPr="0006408D">
      <w:rPr>
        <w:rFonts w:ascii="Times New Roman" w:hAnsi="Times New Roman" w:cs="Times New Roman"/>
      </w:rPr>
      <w:t>City Council Agenda 01/28/2025</w:t>
    </w:r>
    <w:r w:rsidRPr="0006408D">
      <w:rPr>
        <w:rFonts w:ascii="Times New Roman" w:hAnsi="Times New Roman" w:cs="Times New Roman"/>
      </w:rPr>
      <w:tab/>
    </w:r>
    <w:r w:rsidRPr="0006408D">
      <w:rPr>
        <w:rFonts w:ascii="Times New Roman" w:hAnsi="Times New Roman" w:cs="Times New Roman"/>
      </w:rPr>
      <w:tab/>
    </w:r>
    <w:r w:rsidR="0006408D">
      <w:rPr>
        <w:rFonts w:ascii="Times New Roman" w:hAnsi="Times New Roman" w:cs="Times New Roman"/>
      </w:rPr>
      <w:t>2</w:t>
    </w:r>
  </w:p>
  <w:p w14:paraId="2B42BB00" w14:textId="7077660F" w:rsidR="00EC0633" w:rsidRPr="0006408D" w:rsidRDefault="001079B5">
    <w:pPr>
      <w:pStyle w:val="Header"/>
      <w:rPr>
        <w:rFonts w:ascii="Times New Roman" w:hAnsi="Times New Roman" w:cs="Times New Roman"/>
      </w:rPr>
    </w:pPr>
    <w:r w:rsidRPr="0006408D">
      <w:rPr>
        <w:rFonts w:ascii="Times New Roman" w:hAnsi="Times New Roman" w:cs="Times New Roman"/>
      </w:rPr>
      <w:t>Consent Agenda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8C1C" w14:textId="5D159A6B" w:rsidR="001079B5" w:rsidRPr="0006408D" w:rsidRDefault="001079B5">
    <w:pPr>
      <w:pStyle w:val="Header"/>
      <w:rPr>
        <w:rFonts w:ascii="Times New Roman" w:hAnsi="Times New Roman" w:cs="Times New Roman"/>
      </w:rPr>
    </w:pPr>
    <w:r w:rsidRPr="0006408D">
      <w:rPr>
        <w:rFonts w:ascii="Times New Roman" w:hAnsi="Times New Roman" w:cs="Times New Roman"/>
      </w:rPr>
      <w:t>City Council Agenda 01/28/2025</w:t>
    </w:r>
    <w:r w:rsidRPr="0006408D">
      <w:rPr>
        <w:rFonts w:ascii="Times New Roman" w:hAnsi="Times New Roman" w:cs="Times New Roman"/>
      </w:rPr>
      <w:tab/>
    </w:r>
    <w:r w:rsidRPr="0006408D">
      <w:rPr>
        <w:rFonts w:ascii="Times New Roman" w:hAnsi="Times New Roman" w:cs="Times New Roman"/>
      </w:rPr>
      <w:tab/>
    </w:r>
    <w:r w:rsidR="0006408D">
      <w:rPr>
        <w:rFonts w:ascii="Times New Roman" w:hAnsi="Times New Roman" w:cs="Times New Roman"/>
      </w:rPr>
      <w:t>3</w:t>
    </w:r>
  </w:p>
  <w:p w14:paraId="141D072F" w14:textId="77777777" w:rsidR="001079B5" w:rsidRPr="0006408D" w:rsidRDefault="001079B5">
    <w:pPr>
      <w:pStyle w:val="Header"/>
      <w:rPr>
        <w:rFonts w:ascii="Times New Roman" w:hAnsi="Times New Roman" w:cs="Times New Roman"/>
      </w:rPr>
    </w:pPr>
    <w:r w:rsidRPr="0006408D">
      <w:rPr>
        <w:rFonts w:ascii="Times New Roman" w:hAnsi="Times New Roman" w:cs="Times New Roman"/>
      </w:rPr>
      <w:t>Discussion Items 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C6CF" w14:textId="77777777" w:rsidR="00F74B5E" w:rsidRDefault="00F74B5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FD4" w14:textId="77777777" w:rsidR="002E66FA" w:rsidRPr="0006408D" w:rsidRDefault="002E66FA" w:rsidP="002E66FA">
    <w:pPr>
      <w:pStyle w:val="Header"/>
      <w:rPr>
        <w:rFonts w:ascii="Times New Roman" w:hAnsi="Times New Roman" w:cs="Times New Roman"/>
      </w:rPr>
    </w:pPr>
    <w:r w:rsidRPr="0006408D">
      <w:rPr>
        <w:rFonts w:ascii="Times New Roman" w:hAnsi="Times New Roman" w:cs="Times New Roman"/>
      </w:rPr>
      <w:t>City Council Agenda 01/28/2025</w:t>
    </w:r>
    <w:r w:rsidRPr="0006408D">
      <w:rPr>
        <w:rFonts w:ascii="Times New Roman" w:hAnsi="Times New Roman" w:cs="Times New Roman"/>
      </w:rPr>
      <w:tab/>
    </w:r>
    <w:r w:rsidRPr="0006408D">
      <w:rPr>
        <w:rFonts w:ascii="Times New Roman" w:hAnsi="Times New Roman" w:cs="Times New Roman"/>
      </w:rPr>
      <w:tab/>
    </w:r>
    <w:r>
      <w:rPr>
        <w:rFonts w:ascii="Times New Roman" w:hAnsi="Times New Roman" w:cs="Times New Roman"/>
      </w:rPr>
      <w:t>4</w:t>
    </w:r>
  </w:p>
  <w:p w14:paraId="53F38C0F" w14:textId="77777777" w:rsidR="00F74B5E" w:rsidRDefault="00F74B5E">
    <w:pPr>
      <w:pStyle w:val="Header"/>
    </w:pPr>
    <w:r>
      <w:tab/>
    </w:r>
    <w:r>
      <w:tab/>
    </w:r>
  </w:p>
  <w:p w14:paraId="4150F643" w14:textId="77777777" w:rsidR="00F74B5E" w:rsidRDefault="00F74B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AA9F" w14:textId="77777777" w:rsidR="00455E88" w:rsidRDefault="00455E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0F4F" w14:textId="77777777" w:rsidR="00455E88" w:rsidRDefault="00455E8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0DD4" w14:textId="45035CB8" w:rsidR="00455E88" w:rsidRDefault="00E17E4A">
    <w:pPr>
      <w:pStyle w:val="Header"/>
    </w:pPr>
    <w:r>
      <w:t>Municipal Authority Agenda 01/28/2025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E2D1" w14:textId="508DAC40" w:rsidR="001079B5" w:rsidRPr="0006408D" w:rsidRDefault="00455E88">
    <w:pPr>
      <w:pStyle w:val="Header"/>
      <w:rPr>
        <w:rFonts w:ascii="Times New Roman" w:hAnsi="Times New Roman" w:cs="Times New Roman"/>
      </w:rPr>
    </w:pPr>
    <w:r>
      <w:rPr>
        <w:rFonts w:ascii="Times New Roman" w:hAnsi="Times New Roman" w:cs="Times New Roman"/>
      </w:rPr>
      <w:t xml:space="preserve">Hospital </w:t>
    </w:r>
    <w:r w:rsidR="009D34F7">
      <w:rPr>
        <w:rFonts w:ascii="Times New Roman" w:hAnsi="Times New Roman" w:cs="Times New Roman"/>
      </w:rPr>
      <w:t xml:space="preserve">Authority </w:t>
    </w:r>
    <w:r w:rsidR="001079B5" w:rsidRPr="0006408D">
      <w:rPr>
        <w:rFonts w:ascii="Times New Roman" w:hAnsi="Times New Roman" w:cs="Times New Roman"/>
      </w:rPr>
      <w:t>Agenda 01/28/2025</w:t>
    </w:r>
    <w:r w:rsidR="001079B5" w:rsidRPr="0006408D">
      <w:rPr>
        <w:rFonts w:ascii="Times New Roman" w:hAnsi="Times New Roman" w:cs="Times New Roman"/>
      </w:rPr>
      <w:tab/>
    </w:r>
    <w:r w:rsidR="001079B5" w:rsidRPr="0006408D">
      <w:rPr>
        <w:rFonts w:ascii="Times New Roman" w:hAnsi="Times New Roman" w:cs="Times New Roman"/>
      </w:rPr>
      <w:tab/>
    </w:r>
    <w:r w:rsidR="009D34F7">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8.25pt;height:69.75pt" o:bullet="t">
        <v:imagedata r:id="rId1" o:title=""/>
      </v:shape>
    </w:pict>
  </w:numPicBullet>
  <w:abstractNum w:abstractNumId="0" w15:restartNumberingAfterBreak="0">
    <w:nsid w:val="0E8D6838"/>
    <w:multiLevelType w:val="multilevel"/>
    <w:tmpl w:val="41B8827C"/>
    <w:lvl w:ilvl="0">
      <w:start w:val="1"/>
      <w:numFmt w:val="bullet"/>
      <w:lvlText w:val=""/>
      <w:lvlPicBulletId w:val="0"/>
      <w:lvlJc w:val="left"/>
      <w:pPr>
        <w:ind w:left="720" w:hanging="360"/>
      </w:pPr>
      <w:rPr>
        <w:rFonts w:ascii="Symbol" w:hAnsi="Symbol" w:hint="default"/>
        <w:color w:val="auto"/>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46219"/>
    <w:multiLevelType w:val="multilevel"/>
    <w:tmpl w:val="386C01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08C4F26"/>
    <w:multiLevelType w:val="multilevel"/>
    <w:tmpl w:val="6E32D9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4DA4DD4"/>
    <w:multiLevelType w:val="hybridMultilevel"/>
    <w:tmpl w:val="EA94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F3C4B"/>
    <w:multiLevelType w:val="multilevel"/>
    <w:tmpl w:val="D1647142"/>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788318">
    <w:abstractNumId w:val="0"/>
  </w:num>
  <w:num w:numId="2" w16cid:durableId="1900436972">
    <w:abstractNumId w:val="1"/>
  </w:num>
  <w:num w:numId="3" w16cid:durableId="1300528109">
    <w:abstractNumId w:val="2"/>
  </w:num>
  <w:num w:numId="4" w16cid:durableId="821045097">
    <w:abstractNumId w:val="4"/>
  </w:num>
  <w:num w:numId="5" w16cid:durableId="1660961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C7"/>
    <w:rsid w:val="0006408D"/>
    <w:rsid w:val="000911F1"/>
    <w:rsid w:val="001079B5"/>
    <w:rsid w:val="002136CB"/>
    <w:rsid w:val="002E3AE0"/>
    <w:rsid w:val="002E66FA"/>
    <w:rsid w:val="002E67AA"/>
    <w:rsid w:val="003172C7"/>
    <w:rsid w:val="00371949"/>
    <w:rsid w:val="003B2BC4"/>
    <w:rsid w:val="00455E88"/>
    <w:rsid w:val="00582C38"/>
    <w:rsid w:val="005F4852"/>
    <w:rsid w:val="0060777F"/>
    <w:rsid w:val="00614DF7"/>
    <w:rsid w:val="00675827"/>
    <w:rsid w:val="00732BD4"/>
    <w:rsid w:val="009D34F7"/>
    <w:rsid w:val="00A568CF"/>
    <w:rsid w:val="00B33CF6"/>
    <w:rsid w:val="00B46B63"/>
    <w:rsid w:val="00BA1B58"/>
    <w:rsid w:val="00C81958"/>
    <w:rsid w:val="00C838D8"/>
    <w:rsid w:val="00D8453D"/>
    <w:rsid w:val="00DF3CB4"/>
    <w:rsid w:val="00E17E4A"/>
    <w:rsid w:val="00EC0633"/>
    <w:rsid w:val="00F74B5E"/>
    <w:rsid w:val="00FA6B1E"/>
    <w:rsid w:val="00FB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14C658D"/>
  <w15:docId w15:val="{67065DE6-6586-48B4-9A3E-55918A6D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widowControl w:val="0"/>
      <w:ind w:left="720"/>
      <w:contextualSpacing/>
    </w:p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2988</Words>
  <Characters>16589</Characters>
  <Application>Microsoft Office Word</Application>
  <DocSecurity>0</DocSecurity>
  <Lines>385</Lines>
  <Paragraphs>116</Paragraphs>
  <ScaleCrop>false</ScaleCrop>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Pavlovic</dc:creator>
  <cp:lastModifiedBy>Dohna Ebersole</cp:lastModifiedBy>
  <cp:revision>5</cp:revision>
  <cp:lastPrinted>2022-11-18T17:59:00Z</cp:lastPrinted>
  <dcterms:created xsi:type="dcterms:W3CDTF">2025-01-22T19:48:00Z</dcterms:created>
  <dcterms:modified xsi:type="dcterms:W3CDTF">2025-01-22T19:50:00Z</dcterms:modified>
</cp:coreProperties>
</file>